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8A6531">
      <w:pPr>
        <w:spacing w:line="360" w:lineRule="auto"/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“星火”培训班实践环节推荐学习清单</w:t>
      </w:r>
    </w:p>
    <w:p w14:paraId="3F885B2A">
      <w:pPr>
        <w:spacing w:line="360" w:lineRule="auto"/>
        <w:rPr>
          <w:rFonts w:hint="default"/>
          <w:b/>
          <w:bCs/>
          <w:lang w:val="en-US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一、红色景点参观推荐</w:t>
      </w:r>
    </w:p>
    <w:p w14:paraId="189AF514"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中共三大会址纪念馆</w:t>
      </w:r>
    </w:p>
    <w:p w14:paraId="3A1B3B79"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广州近代史博物馆</w:t>
      </w:r>
    </w:p>
    <w:p w14:paraId="3F24B90C"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广州起义纪念馆</w:t>
      </w:r>
      <w:r>
        <w:rPr>
          <w:rFonts w:hint="eastAsia"/>
          <w:sz w:val="24"/>
          <w:szCs w:val="24"/>
          <w:lang w:val="en-US" w:eastAsia="zh-CN"/>
        </w:rPr>
        <w:t>、广州起义烈士陵园</w:t>
      </w:r>
    </w:p>
    <w:p w14:paraId="08629F5C"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农民运动讲习所旧址纪念馆</w:t>
      </w:r>
    </w:p>
    <w:p w14:paraId="67D5CCD9"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黄埔军校旧址纪念馆</w:t>
      </w:r>
    </w:p>
    <w:p w14:paraId="31F180EC"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辛亥革命纪念馆</w:t>
      </w:r>
    </w:p>
    <w:p w14:paraId="508A4B4A"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孙中山大元帅府纪念馆</w:t>
      </w:r>
    </w:p>
    <w:p w14:paraId="02552C99"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中山纪念堂</w:t>
      </w:r>
    </w:p>
    <w:p w14:paraId="13267E93"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三元里抗英斗争纪念馆</w:t>
      </w:r>
    </w:p>
    <w:p w14:paraId="0991EC40"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三·二九起义指挥部旧址纪念馆</w:t>
      </w:r>
    </w:p>
    <w:p w14:paraId="7E50A455">
      <w:pPr>
        <w:numPr>
          <w:ilvl w:val="0"/>
          <w:numId w:val="1"/>
        </w:numPr>
        <w:spacing w:line="360" w:lineRule="auto"/>
        <w:ind w:left="425" w:leftChars="0" w:hanging="425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中华全国总工会旧址纪念馆</w:t>
      </w:r>
    </w:p>
    <w:p w14:paraId="12D3119B">
      <w:pPr>
        <w:spacing w:line="360" w:lineRule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二、红色书籍阅读推荐</w:t>
      </w:r>
    </w:p>
    <w:p w14:paraId="378DDFD8"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《中国共产党简史》</w:t>
      </w:r>
    </w:p>
    <w:p w14:paraId="7892AF3E"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《新中国极简史》</w:t>
      </w:r>
    </w:p>
    <w:p w14:paraId="7F431C0A"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《改革开放简史》</w:t>
      </w:r>
    </w:p>
    <w:p w14:paraId="438ABA1E"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《社会主义发展简史》</w:t>
      </w:r>
    </w:p>
    <w:p w14:paraId="4FDC7C8B"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《共产党宣言》</w:t>
      </w:r>
    </w:p>
    <w:p w14:paraId="64E49671"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《论共产党员的修养》</w:t>
      </w:r>
    </w:p>
    <w:p w14:paraId="6E9DB711"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《习近平与大学生朋友们》</w:t>
      </w:r>
    </w:p>
    <w:p w14:paraId="58EB55D0"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《顶天立地谈信仰》</w:t>
      </w:r>
    </w:p>
    <w:p w14:paraId="0579B4C0"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《中国改革为什么能成功》</w:t>
      </w:r>
    </w:p>
    <w:p w14:paraId="5F6A9DED"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《国之脊梁》</w:t>
      </w:r>
      <w:bookmarkStart w:id="0" w:name="_GoBack"/>
      <w:bookmarkEnd w:id="0"/>
    </w:p>
    <w:p w14:paraId="1CEE86F3"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《怎样做新时代党员》</w:t>
      </w:r>
    </w:p>
    <w:p w14:paraId="73277B8E">
      <w:pPr>
        <w:numPr>
          <w:ilvl w:val="0"/>
          <w:numId w:val="2"/>
        </w:numPr>
        <w:spacing w:line="360" w:lineRule="auto"/>
        <w:ind w:left="425" w:leftChars="0" w:hanging="425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《红色家书》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D8B7A7"/>
    <w:multiLevelType w:val="singleLevel"/>
    <w:tmpl w:val="ACD8B7A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475C2E50"/>
    <w:multiLevelType w:val="singleLevel"/>
    <w:tmpl w:val="475C2E5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mFhYjRmMWQxNzhjMGJmZDQ4YTdlYzI3MTExYTYifQ=="/>
  </w:docVars>
  <w:rsids>
    <w:rsidRoot w:val="57D02A1B"/>
    <w:rsid w:val="009E6153"/>
    <w:rsid w:val="0908255E"/>
    <w:rsid w:val="14210150"/>
    <w:rsid w:val="15D4062D"/>
    <w:rsid w:val="1BE93DE8"/>
    <w:rsid w:val="27351898"/>
    <w:rsid w:val="29791BFE"/>
    <w:rsid w:val="36EC7EB3"/>
    <w:rsid w:val="3C0D1DC8"/>
    <w:rsid w:val="40FE0F0E"/>
    <w:rsid w:val="54361331"/>
    <w:rsid w:val="57D02A1B"/>
    <w:rsid w:val="57DE0CFA"/>
    <w:rsid w:val="5E934DA7"/>
    <w:rsid w:val="65B90706"/>
    <w:rsid w:val="677B47B7"/>
    <w:rsid w:val="720553A9"/>
    <w:rsid w:val="732D008E"/>
    <w:rsid w:val="73571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