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 w:cs="华文中宋"/>
          <w:b/>
          <w:bCs/>
          <w:sz w:val="32"/>
          <w:szCs w:val="40"/>
          <w:lang w:eastAsia="zh-Hans"/>
        </w:rPr>
      </w:pPr>
      <w:r>
        <w:rPr>
          <w:rFonts w:hint="eastAsia" w:ascii="华文中宋" w:hAnsi="华文中宋" w:eastAsia="华文中宋" w:cs="华文中宋"/>
          <w:b/>
          <w:bCs/>
          <w:sz w:val="32"/>
          <w:szCs w:val="40"/>
          <w:lang w:eastAsia="zh-Hans"/>
        </w:rPr>
        <w:t>华南理工大学数学学院“英利奖学金”评选办法</w:t>
      </w:r>
    </w:p>
    <w:p>
      <w:pPr>
        <w:ind w:firstLine="560" w:firstLineChars="200"/>
        <w:rPr>
          <w:rFonts w:ascii="仿宋" w:hAnsi="仿宋" w:eastAsia="仿宋" w:cs="仿宋"/>
          <w:sz w:val="28"/>
          <w:szCs w:val="36"/>
          <w:lang w:eastAsia="zh-Hans"/>
        </w:rPr>
      </w:pPr>
      <w:r>
        <w:rPr>
          <w:rFonts w:hint="eastAsia" w:ascii="仿宋" w:hAnsi="仿宋" w:eastAsia="仿宋" w:cs="仿宋"/>
          <w:sz w:val="28"/>
          <w:szCs w:val="36"/>
          <w:lang w:eastAsia="zh-Hans"/>
        </w:rPr>
        <w:t>为鼓励大学生认真学习，刻苦钻研，积极参与科技创新活动，提升创新能力和水平，华南理工大学谭</w:t>
      </w:r>
      <w:r>
        <w:rPr>
          <w:rFonts w:ascii="仿宋" w:hAnsi="仿宋" w:eastAsia="仿宋" w:cs="仿宋"/>
          <w:sz w:val="28"/>
          <w:szCs w:val="36"/>
          <w:lang w:eastAsia="zh-Hans"/>
        </w:rPr>
        <w:t>帼</w:t>
      </w:r>
      <w:r>
        <w:rPr>
          <w:rFonts w:hint="eastAsia" w:ascii="仿宋" w:hAnsi="仿宋" w:eastAsia="仿宋" w:cs="仿宋"/>
          <w:sz w:val="28"/>
          <w:szCs w:val="36"/>
          <w:lang w:eastAsia="zh-Hans"/>
        </w:rPr>
        <w:t>英、王安利校友在数学学院设立“英利奖学金”，旨在奖励优秀学生，</w:t>
      </w:r>
      <w:r>
        <w:rPr>
          <w:rFonts w:hint="eastAsia" w:ascii="仿宋" w:hAnsi="仿宋" w:eastAsia="仿宋" w:cs="仿宋"/>
          <w:sz w:val="28"/>
          <w:szCs w:val="36"/>
        </w:rPr>
        <w:t>特</w:t>
      </w:r>
      <w:r>
        <w:rPr>
          <w:rFonts w:hint="eastAsia" w:ascii="仿宋" w:hAnsi="仿宋" w:eastAsia="仿宋" w:cs="仿宋"/>
          <w:sz w:val="28"/>
          <w:szCs w:val="36"/>
          <w:lang w:eastAsia="zh-Hans"/>
        </w:rPr>
        <w:t>制定以下评选办法。</w:t>
      </w:r>
    </w:p>
    <w:p>
      <w:pPr>
        <w:rPr>
          <w:rFonts w:ascii="仿宋" w:hAnsi="仿宋" w:eastAsia="仿宋" w:cs="仿宋"/>
          <w:sz w:val="28"/>
          <w:szCs w:val="36"/>
          <w:lang w:eastAsia="zh-Hans"/>
        </w:rPr>
      </w:pPr>
      <w:r>
        <w:rPr>
          <w:rFonts w:hint="eastAsia" w:ascii="仿宋" w:hAnsi="仿宋" w:eastAsia="仿宋" w:cs="仿宋"/>
          <w:sz w:val="28"/>
          <w:szCs w:val="36"/>
        </w:rPr>
        <w:t>一、</w:t>
      </w:r>
      <w:r>
        <w:rPr>
          <w:rFonts w:hint="eastAsia" w:ascii="仿宋" w:hAnsi="仿宋" w:eastAsia="仿宋" w:cs="仿宋"/>
          <w:sz w:val="28"/>
          <w:szCs w:val="36"/>
          <w:lang w:eastAsia="zh-Hans"/>
        </w:rPr>
        <w:t>组织与实施机构</w:t>
      </w:r>
    </w:p>
    <w:p>
      <w:pPr>
        <w:ind w:firstLine="560" w:firstLineChars="200"/>
        <w:rPr>
          <w:rFonts w:ascii="仿宋" w:hAnsi="仿宋" w:eastAsia="仿宋" w:cs="仿宋"/>
          <w:sz w:val="28"/>
          <w:szCs w:val="36"/>
          <w:lang w:eastAsia="zh-Hans"/>
        </w:rPr>
      </w:pPr>
      <w:r>
        <w:rPr>
          <w:rFonts w:hint="eastAsia" w:ascii="仿宋" w:hAnsi="仿宋" w:eastAsia="仿宋" w:cs="仿宋"/>
          <w:sz w:val="28"/>
          <w:szCs w:val="36"/>
          <w:lang w:eastAsia="zh-Hans"/>
        </w:rPr>
        <w:t>数学学院成立“英利奖学金评选工作小组”，成员由主管学生工作和主管科研工作负责人、教师代表、学生辅导员、科研秘书等7或9人组成，具体负责指导和实施“英利奖学金”评选工作，接受和处理申请学生的申诉和异议。</w:t>
      </w:r>
    </w:p>
    <w:p>
      <w:pPr>
        <w:rPr>
          <w:rFonts w:ascii="仿宋" w:hAnsi="仿宋" w:eastAsia="仿宋" w:cs="仿宋"/>
          <w:sz w:val="28"/>
          <w:szCs w:val="36"/>
          <w:lang w:eastAsia="zh-Hans"/>
        </w:rPr>
      </w:pPr>
      <w:r>
        <w:rPr>
          <w:rFonts w:hint="eastAsia" w:ascii="仿宋" w:hAnsi="仿宋" w:eastAsia="仿宋" w:cs="仿宋"/>
          <w:sz w:val="28"/>
          <w:szCs w:val="36"/>
        </w:rPr>
        <w:t>二、</w:t>
      </w:r>
      <w:r>
        <w:rPr>
          <w:rFonts w:hint="eastAsia" w:ascii="仿宋" w:hAnsi="仿宋" w:eastAsia="仿宋" w:cs="仿宋"/>
          <w:sz w:val="28"/>
          <w:szCs w:val="36"/>
          <w:lang w:eastAsia="zh-Hans"/>
        </w:rPr>
        <w:t>奖励范围、名额和标准</w:t>
      </w:r>
    </w:p>
    <w:p>
      <w:pPr>
        <w:rPr>
          <w:rFonts w:ascii="仿宋" w:hAnsi="仿宋" w:eastAsia="仿宋" w:cs="仿宋"/>
          <w:sz w:val="28"/>
          <w:szCs w:val="36"/>
          <w:lang w:eastAsia="zh-Hans"/>
        </w:rPr>
      </w:pPr>
      <w:r>
        <w:rPr>
          <w:rFonts w:hint="eastAsia" w:ascii="仿宋" w:hAnsi="仿宋" w:eastAsia="仿宋" w:cs="仿宋"/>
          <w:sz w:val="28"/>
          <w:szCs w:val="36"/>
          <w:lang w:eastAsia="zh-Hans"/>
        </w:rPr>
        <w:t>（一）奖励范围和名额</w:t>
      </w:r>
    </w:p>
    <w:p>
      <w:pPr>
        <w:ind w:firstLine="560" w:firstLineChars="200"/>
        <w:rPr>
          <w:rFonts w:ascii="仿宋" w:hAnsi="仿宋" w:eastAsia="仿宋" w:cs="仿宋"/>
          <w:sz w:val="28"/>
          <w:szCs w:val="36"/>
          <w:lang w:eastAsia="zh-Hans"/>
        </w:rPr>
      </w:pPr>
      <w:r>
        <w:rPr>
          <w:rFonts w:hint="eastAsia" w:ascii="仿宋" w:hAnsi="仿宋" w:eastAsia="仿宋" w:cs="仿宋"/>
          <w:sz w:val="28"/>
          <w:szCs w:val="36"/>
          <w:lang w:eastAsia="zh-Hans"/>
        </w:rPr>
        <w:t>共1</w:t>
      </w:r>
      <w:r>
        <w:rPr>
          <w:rFonts w:ascii="仿宋" w:hAnsi="仿宋" w:eastAsia="仿宋" w:cs="仿宋"/>
          <w:sz w:val="28"/>
          <w:szCs w:val="36"/>
          <w:lang w:eastAsia="zh-Hans"/>
        </w:rPr>
        <w:t>6</w:t>
      </w:r>
      <w:r>
        <w:rPr>
          <w:rFonts w:hint="eastAsia" w:ascii="仿宋" w:hAnsi="仿宋" w:eastAsia="仿宋" w:cs="仿宋"/>
          <w:sz w:val="28"/>
          <w:szCs w:val="36"/>
          <w:lang w:eastAsia="zh-Hans"/>
        </w:rPr>
        <w:t>人</w:t>
      </w:r>
      <w:r>
        <w:rPr>
          <w:rFonts w:ascii="仿宋" w:hAnsi="仿宋" w:eastAsia="仿宋" w:cs="仿宋"/>
          <w:sz w:val="28"/>
          <w:szCs w:val="36"/>
          <w:lang w:eastAsia="zh-Hans"/>
        </w:rPr>
        <w:t>，</w:t>
      </w:r>
      <w:r>
        <w:rPr>
          <w:rFonts w:hint="eastAsia" w:ascii="仿宋" w:hAnsi="仿宋" w:eastAsia="仿宋" w:cs="仿宋"/>
          <w:sz w:val="28"/>
          <w:szCs w:val="36"/>
          <w:lang w:eastAsia="zh-Hans"/>
        </w:rPr>
        <w:t>其中本科生和研究生的具体名额</w:t>
      </w:r>
      <w:r>
        <w:rPr>
          <w:rFonts w:ascii="仿宋" w:hAnsi="仿宋" w:eastAsia="仿宋" w:cs="仿宋"/>
          <w:sz w:val="28"/>
          <w:szCs w:val="36"/>
          <w:lang w:eastAsia="zh-Hans"/>
        </w:rPr>
        <w:t>，</w:t>
      </w:r>
      <w:r>
        <w:rPr>
          <w:rFonts w:hint="eastAsia" w:ascii="仿宋" w:hAnsi="仿宋" w:eastAsia="仿宋" w:cs="仿宋"/>
          <w:sz w:val="28"/>
          <w:szCs w:val="36"/>
          <w:lang w:eastAsia="zh-Hans"/>
        </w:rPr>
        <w:t>根据提交奖学金申请的人数按比例划分</w:t>
      </w:r>
    </w:p>
    <w:p>
      <w:pPr>
        <w:rPr>
          <w:rFonts w:ascii="仿宋" w:hAnsi="仿宋" w:eastAsia="仿宋" w:cs="仿宋"/>
          <w:sz w:val="28"/>
          <w:szCs w:val="36"/>
          <w:lang w:eastAsia="zh-Hans"/>
        </w:rPr>
      </w:pPr>
      <w:r>
        <w:rPr>
          <w:rFonts w:hint="eastAsia" w:ascii="仿宋" w:hAnsi="仿宋" w:eastAsia="仿宋" w:cs="仿宋"/>
          <w:sz w:val="28"/>
          <w:szCs w:val="36"/>
          <w:lang w:eastAsia="zh-Hans"/>
        </w:rPr>
        <w:t>（二）奖励标准</w:t>
      </w:r>
    </w:p>
    <w:p>
      <w:pPr>
        <w:ind w:firstLine="560" w:firstLineChars="200"/>
        <w:rPr>
          <w:rFonts w:ascii="仿宋" w:hAnsi="仿宋" w:eastAsia="仿宋" w:cs="仿宋"/>
          <w:sz w:val="28"/>
          <w:szCs w:val="36"/>
          <w:lang w:eastAsia="zh-Hans"/>
        </w:rPr>
      </w:pPr>
      <w:r>
        <w:rPr>
          <w:rFonts w:ascii="仿宋" w:hAnsi="仿宋" w:eastAsia="仿宋" w:cs="仿宋"/>
          <w:sz w:val="28"/>
          <w:szCs w:val="36"/>
          <w:lang w:eastAsia="zh-Hans"/>
        </w:rPr>
        <w:t>2000</w:t>
      </w:r>
      <w:r>
        <w:rPr>
          <w:rFonts w:hint="eastAsia" w:ascii="仿宋" w:hAnsi="仿宋" w:eastAsia="仿宋" w:cs="仿宋"/>
          <w:sz w:val="28"/>
          <w:szCs w:val="36"/>
          <w:lang w:eastAsia="zh-Hans"/>
        </w:rPr>
        <w:t>元</w:t>
      </w:r>
      <w:r>
        <w:rPr>
          <w:rFonts w:ascii="仿宋" w:hAnsi="仿宋" w:eastAsia="仿宋" w:cs="仿宋"/>
          <w:sz w:val="28"/>
          <w:szCs w:val="36"/>
          <w:lang w:eastAsia="zh-Hans"/>
        </w:rPr>
        <w:t>/</w:t>
      </w:r>
      <w:r>
        <w:rPr>
          <w:rFonts w:hint="eastAsia" w:ascii="仿宋" w:hAnsi="仿宋" w:eastAsia="仿宋" w:cs="仿宋"/>
          <w:sz w:val="28"/>
          <w:szCs w:val="36"/>
          <w:lang w:eastAsia="zh-Hans"/>
        </w:rPr>
        <w:t>人</w:t>
      </w:r>
    </w:p>
    <w:p>
      <w:pPr>
        <w:rPr>
          <w:rFonts w:ascii="仿宋" w:hAnsi="仿宋" w:eastAsia="仿宋" w:cs="仿宋"/>
          <w:sz w:val="28"/>
          <w:szCs w:val="36"/>
          <w:lang w:eastAsia="zh-Hans"/>
        </w:rPr>
      </w:pPr>
      <w:r>
        <w:rPr>
          <w:rFonts w:hint="eastAsia" w:ascii="仿宋" w:hAnsi="仿宋" w:eastAsia="仿宋" w:cs="仿宋"/>
          <w:sz w:val="28"/>
          <w:szCs w:val="36"/>
        </w:rPr>
        <w:t>三、</w:t>
      </w:r>
      <w:r>
        <w:rPr>
          <w:rFonts w:hint="eastAsia" w:ascii="仿宋" w:hAnsi="仿宋" w:eastAsia="仿宋" w:cs="仿宋"/>
          <w:sz w:val="28"/>
          <w:szCs w:val="36"/>
          <w:lang w:eastAsia="zh-Hans"/>
        </w:rPr>
        <w:t>申请条件</w:t>
      </w:r>
    </w:p>
    <w:p>
      <w:pPr>
        <w:ind w:firstLine="560" w:firstLineChars="200"/>
        <w:rPr>
          <w:rFonts w:ascii="仿宋" w:hAnsi="仿宋" w:eastAsia="仿宋" w:cs="仿宋"/>
          <w:sz w:val="28"/>
          <w:szCs w:val="36"/>
          <w:lang w:eastAsia="zh-Hans"/>
        </w:rPr>
      </w:pPr>
      <w:r>
        <w:rPr>
          <w:rFonts w:hint="eastAsia" w:ascii="仿宋" w:hAnsi="仿宋" w:eastAsia="仿宋" w:cs="仿宋"/>
          <w:sz w:val="28"/>
          <w:szCs w:val="36"/>
          <w:lang w:eastAsia="zh-Hans"/>
        </w:rPr>
        <w:t>1</w:t>
      </w:r>
      <w:r>
        <w:rPr>
          <w:rFonts w:ascii="仿宋" w:hAnsi="仿宋" w:eastAsia="仿宋" w:cs="仿宋"/>
          <w:sz w:val="28"/>
          <w:szCs w:val="36"/>
          <w:lang w:eastAsia="zh-Hans"/>
        </w:rPr>
        <w:t>、</w:t>
      </w:r>
      <w:r>
        <w:rPr>
          <w:rFonts w:hint="eastAsia" w:ascii="仿宋" w:hAnsi="仿宋" w:eastAsia="仿宋" w:cs="仿宋"/>
          <w:sz w:val="28"/>
          <w:szCs w:val="36"/>
          <w:lang w:eastAsia="zh-Hans"/>
        </w:rPr>
        <w:t>热爱祖国、遵纪守法、品行端正、举止文明</w:t>
      </w:r>
      <w:r>
        <w:rPr>
          <w:rFonts w:ascii="仿宋" w:hAnsi="仿宋" w:eastAsia="仿宋" w:cs="仿宋"/>
          <w:sz w:val="28"/>
          <w:szCs w:val="36"/>
          <w:lang w:eastAsia="zh-Hans"/>
        </w:rPr>
        <w:t>，</w:t>
      </w:r>
      <w:r>
        <w:rPr>
          <w:rFonts w:hint="eastAsia" w:ascii="仿宋" w:hAnsi="仿宋" w:eastAsia="仿宋" w:cs="仿宋"/>
          <w:sz w:val="28"/>
          <w:szCs w:val="36"/>
          <w:lang w:eastAsia="zh-Hans"/>
        </w:rPr>
        <w:t>本科生的评选学年度上一年综合测评德育成绩积分不低于60分；</w:t>
      </w:r>
    </w:p>
    <w:p>
      <w:pPr>
        <w:ind w:firstLine="560" w:firstLineChars="200"/>
        <w:rPr>
          <w:rFonts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  <w:lang w:eastAsia="zh-Hans"/>
        </w:rPr>
        <w:t>2</w:t>
      </w:r>
      <w:r>
        <w:rPr>
          <w:rFonts w:ascii="仿宋" w:hAnsi="仿宋" w:eastAsia="仿宋" w:cs="仿宋"/>
          <w:sz w:val="28"/>
          <w:szCs w:val="36"/>
          <w:lang w:eastAsia="zh-Hans"/>
        </w:rPr>
        <w:t>、</w:t>
      </w:r>
      <w:r>
        <w:rPr>
          <w:rFonts w:hint="eastAsia" w:ascii="仿宋" w:hAnsi="仿宋" w:eastAsia="仿宋" w:cs="仿宋"/>
          <w:sz w:val="28"/>
          <w:szCs w:val="36"/>
          <w:lang w:eastAsia="zh-Hans"/>
        </w:rPr>
        <w:t>评选学年度无违反学校规章制度而受到学校处分；</w:t>
      </w:r>
    </w:p>
    <w:p>
      <w:pPr>
        <w:ind w:firstLine="560" w:firstLineChars="200"/>
        <w:rPr>
          <w:rFonts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  <w:lang w:eastAsia="zh-Hans"/>
        </w:rPr>
        <w:t>3</w:t>
      </w:r>
      <w:r>
        <w:rPr>
          <w:rFonts w:ascii="仿宋" w:hAnsi="仿宋" w:eastAsia="仿宋" w:cs="仿宋"/>
          <w:sz w:val="28"/>
          <w:szCs w:val="36"/>
          <w:lang w:eastAsia="zh-Hans"/>
        </w:rPr>
        <w:t>、</w:t>
      </w:r>
      <w:r>
        <w:rPr>
          <w:rFonts w:hint="eastAsia" w:ascii="仿宋" w:hAnsi="仿宋" w:eastAsia="仿宋" w:cs="仿宋"/>
          <w:sz w:val="28"/>
          <w:szCs w:val="36"/>
          <w:lang w:eastAsia="zh-Hans"/>
        </w:rPr>
        <w:t>科研积分位居前列</w:t>
      </w:r>
      <w:r>
        <w:rPr>
          <w:rFonts w:ascii="仿宋" w:hAnsi="仿宋" w:eastAsia="仿宋" w:cs="仿宋"/>
          <w:sz w:val="28"/>
          <w:szCs w:val="36"/>
          <w:lang w:eastAsia="zh-Hans"/>
        </w:rPr>
        <w:t>，</w:t>
      </w:r>
      <w:r>
        <w:rPr>
          <w:rFonts w:hint="eastAsia" w:ascii="仿宋" w:hAnsi="仿宋" w:eastAsia="仿宋" w:cs="仿宋"/>
          <w:sz w:val="28"/>
          <w:szCs w:val="36"/>
          <w:lang w:eastAsia="zh-Hans"/>
        </w:rPr>
        <w:t>数学学院申请学生按附件</w:t>
      </w:r>
      <w:r>
        <w:rPr>
          <w:rFonts w:ascii="仿宋" w:hAnsi="仿宋" w:eastAsia="仿宋" w:cs="仿宋"/>
          <w:sz w:val="28"/>
          <w:szCs w:val="36"/>
          <w:lang w:eastAsia="zh-Hans"/>
        </w:rPr>
        <w:t>1</w:t>
      </w:r>
      <w:r>
        <w:rPr>
          <w:rFonts w:hint="eastAsia" w:ascii="仿宋" w:hAnsi="仿宋" w:eastAsia="仿宋" w:cs="仿宋"/>
          <w:sz w:val="28"/>
          <w:szCs w:val="36"/>
          <w:lang w:eastAsia="zh-Hans"/>
        </w:rPr>
        <w:t>所列条件进行计算</w:t>
      </w:r>
      <w:r>
        <w:rPr>
          <w:rFonts w:hint="eastAsia" w:ascii="仿宋" w:hAnsi="仿宋" w:eastAsia="仿宋" w:cs="仿宋"/>
          <w:sz w:val="28"/>
          <w:szCs w:val="36"/>
        </w:rPr>
        <w:t>；</w:t>
      </w:r>
    </w:p>
    <w:p>
      <w:pPr>
        <w:ind w:firstLine="560" w:firstLineChars="200"/>
        <w:rPr>
          <w:rFonts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4、申请学生应保证所提交的参赛和获奖材料真实有效，如发现申请学生存在材料造假等“不诚信”行为，</w:t>
      </w:r>
      <w:r>
        <w:rPr>
          <w:rFonts w:hint="eastAsia" w:ascii="仿宋" w:hAnsi="仿宋" w:eastAsia="仿宋" w:cs="仿宋"/>
          <w:sz w:val="28"/>
          <w:szCs w:val="36"/>
          <w:lang w:eastAsia="zh-Hans"/>
        </w:rPr>
        <w:t>“英利奖学金评选工作小组”</w:t>
      </w:r>
      <w:r>
        <w:rPr>
          <w:rFonts w:hint="eastAsia" w:ascii="仿宋" w:hAnsi="仿宋" w:eastAsia="仿宋" w:cs="仿宋"/>
          <w:sz w:val="28"/>
          <w:szCs w:val="36"/>
        </w:rPr>
        <w:t>有权取消学生该年度及以后各年度的申请资格，并建议学院取消该学生的一切“评先评优、推优入党”等资格。</w:t>
      </w:r>
    </w:p>
    <w:p>
      <w:pPr>
        <w:rPr>
          <w:rFonts w:ascii="仿宋" w:hAnsi="仿宋" w:eastAsia="仿宋" w:cs="仿宋"/>
          <w:sz w:val="28"/>
          <w:szCs w:val="36"/>
          <w:lang w:eastAsia="zh-Hans"/>
        </w:rPr>
      </w:pPr>
      <w:r>
        <w:rPr>
          <w:rFonts w:hint="eastAsia" w:ascii="仿宋" w:hAnsi="仿宋" w:eastAsia="仿宋" w:cs="仿宋"/>
          <w:sz w:val="28"/>
          <w:szCs w:val="36"/>
        </w:rPr>
        <w:t>四、</w:t>
      </w:r>
      <w:r>
        <w:rPr>
          <w:rFonts w:hint="eastAsia" w:ascii="仿宋" w:hAnsi="仿宋" w:eastAsia="仿宋" w:cs="仿宋"/>
          <w:sz w:val="28"/>
          <w:szCs w:val="36"/>
          <w:lang w:eastAsia="zh-Hans"/>
        </w:rPr>
        <w:t>“科研积分”计算说明</w:t>
      </w:r>
    </w:p>
    <w:p>
      <w:pPr>
        <w:numPr>
          <w:ilvl w:val="0"/>
          <w:numId w:val="1"/>
        </w:numPr>
        <w:ind w:firstLine="560" w:firstLineChars="200"/>
        <w:rPr>
          <w:rFonts w:ascii="仿宋" w:hAnsi="仿宋" w:eastAsia="仿宋" w:cs="仿宋"/>
          <w:sz w:val="28"/>
          <w:szCs w:val="36"/>
          <w:lang w:eastAsia="zh-Hans"/>
        </w:rPr>
      </w:pPr>
      <w:r>
        <w:rPr>
          <w:rFonts w:hint="eastAsia" w:ascii="仿宋" w:hAnsi="仿宋" w:eastAsia="仿宋" w:cs="仿宋"/>
          <w:sz w:val="28"/>
          <w:szCs w:val="36"/>
          <w:lang w:eastAsia="zh-Hans"/>
        </w:rPr>
        <w:t>“科研积分”是由“英利奖学金评选工作小组”制定的</w:t>
      </w:r>
      <w:r>
        <w:rPr>
          <w:rFonts w:ascii="仿宋" w:hAnsi="仿宋" w:eastAsia="仿宋" w:cs="仿宋"/>
          <w:sz w:val="28"/>
          <w:szCs w:val="36"/>
          <w:lang w:eastAsia="zh-Hans"/>
        </w:rPr>
        <w:t>，</w:t>
      </w:r>
      <w:r>
        <w:rPr>
          <w:rFonts w:hint="eastAsia" w:ascii="仿宋" w:hAnsi="仿宋" w:eastAsia="仿宋" w:cs="仿宋"/>
          <w:sz w:val="28"/>
          <w:szCs w:val="36"/>
          <w:lang w:eastAsia="zh-Hans"/>
        </w:rPr>
        <w:t>重点考察学生参与科研竞赛情况</w:t>
      </w:r>
      <w:r>
        <w:rPr>
          <w:rFonts w:ascii="仿宋" w:hAnsi="仿宋" w:eastAsia="仿宋" w:cs="仿宋"/>
          <w:sz w:val="28"/>
          <w:szCs w:val="36"/>
          <w:lang w:eastAsia="zh-Hans"/>
        </w:rPr>
        <w:t>，</w:t>
      </w:r>
      <w:r>
        <w:rPr>
          <w:rFonts w:hint="eastAsia" w:ascii="仿宋" w:hAnsi="仿宋" w:eastAsia="仿宋" w:cs="仿宋"/>
          <w:sz w:val="28"/>
          <w:szCs w:val="36"/>
          <w:lang w:eastAsia="zh-Hans"/>
        </w:rPr>
        <w:t>并进行量化打分的量表</w:t>
      </w:r>
      <w:r>
        <w:rPr>
          <w:rFonts w:ascii="仿宋" w:hAnsi="仿宋" w:eastAsia="仿宋" w:cs="仿宋"/>
          <w:sz w:val="28"/>
          <w:szCs w:val="36"/>
          <w:lang w:eastAsia="zh-Hans"/>
        </w:rPr>
        <w:t>；</w:t>
      </w:r>
    </w:p>
    <w:p>
      <w:pPr>
        <w:numPr>
          <w:ilvl w:val="0"/>
          <w:numId w:val="1"/>
        </w:numPr>
        <w:ind w:firstLine="560" w:firstLineChars="200"/>
        <w:rPr>
          <w:rFonts w:ascii="仿宋" w:hAnsi="仿宋" w:eastAsia="仿宋" w:cs="仿宋"/>
          <w:sz w:val="28"/>
          <w:szCs w:val="36"/>
          <w:lang w:eastAsia="zh-Hans"/>
        </w:rPr>
      </w:pPr>
      <w:r>
        <w:rPr>
          <w:rFonts w:hint="eastAsia" w:ascii="仿宋" w:hAnsi="仿宋" w:eastAsia="仿宋" w:cs="仿宋"/>
          <w:sz w:val="28"/>
          <w:szCs w:val="36"/>
          <w:lang w:eastAsia="zh-Hans"/>
        </w:rPr>
        <w:t>“科研积分”的计算期限为学生本阶段学籍开始时间至评选年度</w:t>
      </w:r>
      <w:r>
        <w:rPr>
          <w:rFonts w:ascii="仿宋" w:hAnsi="仿宋" w:eastAsia="仿宋" w:cs="仿宋"/>
          <w:sz w:val="28"/>
          <w:szCs w:val="36"/>
          <w:lang w:eastAsia="zh-Hans"/>
        </w:rPr>
        <w:t>4</w:t>
      </w:r>
      <w:r>
        <w:rPr>
          <w:rFonts w:hint="eastAsia" w:ascii="仿宋" w:hAnsi="仿宋" w:eastAsia="仿宋" w:cs="仿宋"/>
          <w:sz w:val="28"/>
          <w:szCs w:val="36"/>
          <w:lang w:eastAsia="zh-Hans"/>
        </w:rPr>
        <w:t>月</w:t>
      </w:r>
      <w:r>
        <w:rPr>
          <w:rFonts w:ascii="仿宋" w:hAnsi="仿宋" w:eastAsia="仿宋" w:cs="仿宋"/>
          <w:sz w:val="28"/>
          <w:szCs w:val="36"/>
          <w:lang w:eastAsia="zh-Hans"/>
        </w:rPr>
        <w:t>30</w:t>
      </w:r>
      <w:r>
        <w:rPr>
          <w:rFonts w:hint="eastAsia" w:ascii="仿宋" w:hAnsi="仿宋" w:eastAsia="仿宋" w:cs="仿宋"/>
          <w:sz w:val="28"/>
          <w:szCs w:val="36"/>
          <w:lang w:eastAsia="zh-Hans"/>
        </w:rPr>
        <w:t>日止</w:t>
      </w:r>
      <w:r>
        <w:rPr>
          <w:rFonts w:ascii="仿宋" w:hAnsi="仿宋" w:eastAsia="仿宋" w:cs="仿宋"/>
          <w:sz w:val="28"/>
          <w:szCs w:val="36"/>
          <w:lang w:eastAsia="zh-Hans"/>
        </w:rPr>
        <w:t>；</w:t>
      </w:r>
    </w:p>
    <w:p>
      <w:pPr>
        <w:numPr>
          <w:ilvl w:val="0"/>
          <w:numId w:val="1"/>
        </w:numPr>
        <w:ind w:firstLine="560" w:firstLineChars="200"/>
        <w:rPr>
          <w:rFonts w:ascii="仿宋" w:hAnsi="仿宋" w:eastAsia="仿宋" w:cs="仿宋"/>
          <w:sz w:val="28"/>
          <w:szCs w:val="36"/>
          <w:lang w:eastAsia="zh-Hans"/>
        </w:rPr>
      </w:pPr>
      <w:r>
        <w:rPr>
          <w:rFonts w:hint="eastAsia" w:ascii="仿宋" w:hAnsi="仿宋" w:eastAsia="仿宋" w:cs="仿宋"/>
          <w:sz w:val="28"/>
          <w:szCs w:val="36"/>
          <w:lang w:eastAsia="zh-Hans"/>
        </w:rPr>
        <w:t>“科研积分”的具体计算方法</w:t>
      </w:r>
      <w:r>
        <w:rPr>
          <w:rFonts w:ascii="仿宋" w:hAnsi="仿宋" w:eastAsia="仿宋" w:cs="仿宋"/>
          <w:sz w:val="28"/>
          <w:szCs w:val="36"/>
          <w:lang w:eastAsia="zh-Hans"/>
        </w:rPr>
        <w:t>，</w:t>
      </w:r>
      <w:r>
        <w:rPr>
          <w:rFonts w:hint="eastAsia" w:ascii="仿宋" w:hAnsi="仿宋" w:eastAsia="仿宋" w:cs="仿宋"/>
          <w:sz w:val="28"/>
          <w:szCs w:val="36"/>
          <w:lang w:eastAsia="zh-Hans"/>
        </w:rPr>
        <w:t>详见附件</w:t>
      </w:r>
      <w:r>
        <w:rPr>
          <w:rFonts w:ascii="仿宋" w:hAnsi="仿宋" w:eastAsia="仿宋" w:cs="仿宋"/>
          <w:sz w:val="28"/>
          <w:szCs w:val="36"/>
          <w:lang w:eastAsia="zh-Hans"/>
        </w:rPr>
        <w:t>1、2：《华南理工大学数学学院“英利奖学金”申请表（本科生版）》、《华南理工大学数学学院“英利奖学金”申请表（</w:t>
      </w:r>
      <w:r>
        <w:rPr>
          <w:rFonts w:hint="eastAsia" w:ascii="仿宋" w:hAnsi="仿宋" w:eastAsia="仿宋" w:cs="仿宋"/>
          <w:sz w:val="28"/>
          <w:szCs w:val="36"/>
          <w:lang w:eastAsia="zh-Hans"/>
        </w:rPr>
        <w:t>研究生</w:t>
      </w:r>
      <w:r>
        <w:rPr>
          <w:rFonts w:ascii="仿宋" w:hAnsi="仿宋" w:eastAsia="仿宋" w:cs="仿宋"/>
          <w:sz w:val="28"/>
          <w:szCs w:val="36"/>
          <w:lang w:eastAsia="zh-Hans"/>
        </w:rPr>
        <w:t>版）》；</w:t>
      </w:r>
    </w:p>
    <w:p>
      <w:pPr>
        <w:numPr>
          <w:ilvl w:val="0"/>
          <w:numId w:val="1"/>
        </w:numPr>
        <w:ind w:firstLine="560" w:firstLineChars="200"/>
        <w:rPr>
          <w:rFonts w:ascii="仿宋" w:hAnsi="仿宋" w:eastAsia="仿宋" w:cs="仿宋"/>
          <w:sz w:val="28"/>
          <w:szCs w:val="36"/>
          <w:lang w:eastAsia="zh-Hans"/>
        </w:rPr>
      </w:pPr>
      <w:r>
        <w:rPr>
          <w:rFonts w:hint="eastAsia" w:ascii="仿宋" w:hAnsi="仿宋" w:eastAsia="仿宋" w:cs="仿宋"/>
          <w:sz w:val="28"/>
          <w:szCs w:val="36"/>
          <w:lang w:eastAsia="zh-Hans"/>
        </w:rPr>
        <w:t>对于在多个</w:t>
      </w:r>
      <w:r>
        <w:rPr>
          <w:rFonts w:hint="eastAsia" w:ascii="仿宋" w:hAnsi="仿宋" w:eastAsia="仿宋" w:cs="仿宋"/>
          <w:sz w:val="28"/>
          <w:szCs w:val="36"/>
        </w:rPr>
        <w:t>评选</w:t>
      </w:r>
      <w:r>
        <w:rPr>
          <w:rFonts w:hint="eastAsia" w:ascii="仿宋" w:hAnsi="仿宋" w:eastAsia="仿宋" w:cs="仿宋"/>
          <w:sz w:val="28"/>
          <w:szCs w:val="36"/>
          <w:lang w:eastAsia="zh-Hans"/>
        </w:rPr>
        <w:t>年度申请“英利奖学金”的学生</w:t>
      </w:r>
      <w:r>
        <w:rPr>
          <w:rFonts w:ascii="仿宋" w:hAnsi="仿宋" w:eastAsia="仿宋" w:cs="仿宋"/>
          <w:sz w:val="28"/>
          <w:szCs w:val="36"/>
          <w:lang w:eastAsia="zh-Hans"/>
        </w:rPr>
        <w:t>，</w:t>
      </w:r>
      <w:r>
        <w:rPr>
          <w:rFonts w:hint="eastAsia" w:ascii="仿宋" w:hAnsi="仿宋" w:eastAsia="仿宋" w:cs="仿宋"/>
          <w:sz w:val="28"/>
          <w:szCs w:val="36"/>
          <w:lang w:eastAsia="zh-Hans"/>
        </w:rPr>
        <w:t>其“科研积分”所涉及获奖材料的规定为</w:t>
      </w:r>
      <w:r>
        <w:rPr>
          <w:rFonts w:ascii="仿宋" w:hAnsi="仿宋" w:eastAsia="仿宋" w:cs="仿宋"/>
          <w:sz w:val="28"/>
          <w:szCs w:val="36"/>
          <w:lang w:eastAsia="zh-Hans"/>
        </w:rPr>
        <w:t>：</w:t>
      </w:r>
      <w:r>
        <w:rPr>
          <w:rFonts w:hint="eastAsia" w:ascii="仿宋" w:hAnsi="仿宋" w:eastAsia="仿宋" w:cs="仿宋"/>
          <w:sz w:val="28"/>
          <w:szCs w:val="36"/>
          <w:lang w:eastAsia="zh-Hans"/>
        </w:rPr>
        <w:t>若该生获评“英利奖学金”</w:t>
      </w:r>
      <w:r>
        <w:rPr>
          <w:rFonts w:ascii="仿宋" w:hAnsi="仿宋" w:eastAsia="仿宋" w:cs="仿宋"/>
          <w:sz w:val="28"/>
          <w:szCs w:val="36"/>
          <w:lang w:eastAsia="zh-Hans"/>
        </w:rPr>
        <w:t>，</w:t>
      </w:r>
      <w:r>
        <w:rPr>
          <w:rFonts w:hint="eastAsia" w:ascii="仿宋" w:hAnsi="仿宋" w:eastAsia="仿宋" w:cs="仿宋"/>
          <w:sz w:val="28"/>
          <w:szCs w:val="36"/>
          <w:lang w:eastAsia="zh-Hans"/>
        </w:rPr>
        <w:t>则其提交的获奖材料在往后评选年度均不可用</w:t>
      </w:r>
      <w:r>
        <w:rPr>
          <w:rFonts w:ascii="仿宋" w:hAnsi="仿宋" w:eastAsia="仿宋" w:cs="仿宋"/>
          <w:sz w:val="28"/>
          <w:szCs w:val="36"/>
          <w:lang w:eastAsia="zh-Hans"/>
        </w:rPr>
        <w:t>；</w:t>
      </w:r>
      <w:r>
        <w:rPr>
          <w:rFonts w:hint="eastAsia" w:ascii="仿宋" w:hAnsi="仿宋" w:eastAsia="仿宋" w:cs="仿宋"/>
          <w:sz w:val="28"/>
          <w:szCs w:val="36"/>
          <w:lang w:eastAsia="zh-Hans"/>
        </w:rPr>
        <w:t>若该生未获评“英利奖学金”</w:t>
      </w:r>
      <w:r>
        <w:rPr>
          <w:rFonts w:ascii="仿宋" w:hAnsi="仿宋" w:eastAsia="仿宋" w:cs="仿宋"/>
          <w:sz w:val="28"/>
          <w:szCs w:val="36"/>
          <w:lang w:eastAsia="zh-Hans"/>
        </w:rPr>
        <w:t>，</w:t>
      </w:r>
      <w:r>
        <w:rPr>
          <w:rFonts w:hint="eastAsia" w:ascii="仿宋" w:hAnsi="仿宋" w:eastAsia="仿宋" w:cs="仿宋"/>
          <w:sz w:val="28"/>
          <w:szCs w:val="36"/>
          <w:lang w:eastAsia="zh-Hans"/>
        </w:rPr>
        <w:t>则其提交的获奖材料在往后评选年度仍可继续提交</w:t>
      </w:r>
      <w:r>
        <w:rPr>
          <w:rFonts w:ascii="仿宋" w:hAnsi="仿宋" w:eastAsia="仿宋" w:cs="仿宋"/>
          <w:sz w:val="28"/>
          <w:szCs w:val="36"/>
          <w:lang w:eastAsia="zh-Hans"/>
        </w:rPr>
        <w:t>。</w:t>
      </w:r>
    </w:p>
    <w:p>
      <w:pPr>
        <w:rPr>
          <w:rFonts w:ascii="仿宋" w:hAnsi="仿宋" w:eastAsia="仿宋" w:cs="仿宋"/>
          <w:sz w:val="28"/>
          <w:szCs w:val="36"/>
          <w:lang w:eastAsia="zh-Hans"/>
        </w:rPr>
      </w:pPr>
      <w:r>
        <w:rPr>
          <w:rFonts w:hint="eastAsia" w:ascii="仿宋" w:hAnsi="仿宋" w:eastAsia="仿宋" w:cs="仿宋"/>
          <w:sz w:val="28"/>
          <w:szCs w:val="36"/>
        </w:rPr>
        <w:t>五、</w:t>
      </w:r>
      <w:r>
        <w:rPr>
          <w:rFonts w:hint="eastAsia" w:ascii="仿宋" w:hAnsi="仿宋" w:eastAsia="仿宋" w:cs="仿宋"/>
          <w:sz w:val="28"/>
          <w:szCs w:val="36"/>
          <w:lang w:eastAsia="zh-Hans"/>
        </w:rPr>
        <w:t>工作流程</w:t>
      </w:r>
    </w:p>
    <w:p>
      <w:pPr>
        <w:numPr>
          <w:ilvl w:val="0"/>
          <w:numId w:val="2"/>
        </w:numPr>
        <w:ind w:firstLine="560" w:firstLineChars="200"/>
        <w:rPr>
          <w:rFonts w:ascii="仿宋" w:hAnsi="仿宋" w:eastAsia="仿宋" w:cs="仿宋"/>
          <w:sz w:val="28"/>
          <w:szCs w:val="36"/>
          <w:lang w:eastAsia="zh-Hans"/>
        </w:rPr>
      </w:pPr>
      <w:r>
        <w:rPr>
          <w:rFonts w:hint="eastAsia" w:ascii="仿宋" w:hAnsi="仿宋" w:eastAsia="仿宋" w:cs="仿宋"/>
          <w:sz w:val="28"/>
          <w:szCs w:val="36"/>
        </w:rPr>
        <w:t>每年4-5月</w:t>
      </w:r>
      <w:r>
        <w:rPr>
          <w:rFonts w:ascii="仿宋" w:hAnsi="仿宋" w:eastAsia="仿宋" w:cs="仿宋"/>
          <w:sz w:val="28"/>
          <w:szCs w:val="36"/>
          <w:lang w:eastAsia="zh-Hans"/>
        </w:rPr>
        <w:t>，</w:t>
      </w:r>
      <w:r>
        <w:rPr>
          <w:rFonts w:hint="eastAsia" w:ascii="仿宋" w:hAnsi="仿宋" w:eastAsia="仿宋" w:cs="仿宋"/>
          <w:sz w:val="28"/>
          <w:szCs w:val="36"/>
          <w:lang w:eastAsia="zh-Hans"/>
        </w:rPr>
        <w:t>发布评选相关通知</w:t>
      </w:r>
      <w:r>
        <w:rPr>
          <w:rFonts w:ascii="仿宋" w:hAnsi="仿宋" w:eastAsia="仿宋" w:cs="仿宋"/>
          <w:sz w:val="28"/>
          <w:szCs w:val="36"/>
          <w:lang w:eastAsia="zh-Hans"/>
        </w:rPr>
        <w:t>，</w:t>
      </w:r>
      <w:r>
        <w:rPr>
          <w:rFonts w:hint="eastAsia" w:ascii="仿宋" w:hAnsi="仿宋" w:eastAsia="仿宋" w:cs="仿宋"/>
          <w:sz w:val="28"/>
          <w:szCs w:val="36"/>
          <w:lang w:eastAsia="zh-Hans"/>
        </w:rPr>
        <w:t>接受学生申请</w:t>
      </w:r>
      <w:r>
        <w:rPr>
          <w:rFonts w:ascii="仿宋" w:hAnsi="仿宋" w:eastAsia="仿宋" w:cs="仿宋"/>
          <w:sz w:val="28"/>
          <w:szCs w:val="36"/>
          <w:lang w:eastAsia="zh-Hans"/>
        </w:rPr>
        <w:t>，</w:t>
      </w:r>
      <w:r>
        <w:rPr>
          <w:rFonts w:hint="eastAsia" w:ascii="仿宋" w:hAnsi="仿宋" w:eastAsia="仿宋" w:cs="仿宋"/>
          <w:sz w:val="28"/>
          <w:szCs w:val="36"/>
          <w:lang w:eastAsia="zh-Hans"/>
        </w:rPr>
        <w:t>数学学院申请学生填写</w:t>
      </w:r>
      <w:r>
        <w:rPr>
          <w:rFonts w:ascii="仿宋" w:hAnsi="仿宋" w:eastAsia="仿宋" w:cs="仿宋"/>
          <w:sz w:val="28"/>
          <w:szCs w:val="36"/>
          <w:lang w:eastAsia="zh-Hans"/>
        </w:rPr>
        <w:t>《华南理工大学数学学院“英利奖学金”</w:t>
      </w:r>
      <w:r>
        <w:rPr>
          <w:rFonts w:hint="eastAsia" w:ascii="仿宋" w:hAnsi="仿宋" w:eastAsia="仿宋" w:cs="仿宋"/>
          <w:sz w:val="28"/>
          <w:szCs w:val="36"/>
          <w:lang w:eastAsia="zh-Hans"/>
        </w:rPr>
        <w:t>申请表</w:t>
      </w:r>
      <w:r>
        <w:rPr>
          <w:rFonts w:ascii="仿宋" w:hAnsi="仿宋" w:eastAsia="仿宋" w:cs="仿宋"/>
          <w:sz w:val="28"/>
          <w:szCs w:val="36"/>
          <w:lang w:eastAsia="zh-Hans"/>
        </w:rPr>
        <w:t>》（</w:t>
      </w:r>
      <w:r>
        <w:rPr>
          <w:rFonts w:hint="eastAsia" w:ascii="仿宋" w:hAnsi="仿宋" w:eastAsia="仿宋" w:cs="仿宋"/>
          <w:sz w:val="28"/>
          <w:szCs w:val="36"/>
          <w:lang w:eastAsia="zh-Hans"/>
        </w:rPr>
        <w:t>见附件</w:t>
      </w:r>
      <w:r>
        <w:rPr>
          <w:rFonts w:ascii="仿宋" w:hAnsi="仿宋" w:eastAsia="仿宋" w:cs="仿宋"/>
          <w:sz w:val="28"/>
          <w:szCs w:val="36"/>
          <w:lang w:eastAsia="zh-Hans"/>
        </w:rPr>
        <w:t>1），</w:t>
      </w:r>
      <w:r>
        <w:rPr>
          <w:rFonts w:hint="eastAsia" w:ascii="仿宋" w:hAnsi="仿宋" w:eastAsia="仿宋" w:cs="仿宋"/>
          <w:sz w:val="28"/>
          <w:szCs w:val="36"/>
          <w:lang w:eastAsia="zh-Hans"/>
        </w:rPr>
        <w:t>并提供论文发表或相关获奖证明</w:t>
      </w:r>
      <w:r>
        <w:rPr>
          <w:rFonts w:ascii="仿宋" w:hAnsi="仿宋" w:eastAsia="仿宋" w:cs="仿宋"/>
          <w:sz w:val="28"/>
          <w:szCs w:val="36"/>
          <w:lang w:eastAsia="zh-Hans"/>
        </w:rPr>
        <w:t>；</w:t>
      </w:r>
    </w:p>
    <w:p>
      <w:pPr>
        <w:numPr>
          <w:ilvl w:val="0"/>
          <w:numId w:val="2"/>
        </w:numPr>
        <w:ind w:firstLine="560" w:firstLineChars="200"/>
        <w:rPr>
          <w:rFonts w:ascii="仿宋" w:hAnsi="仿宋" w:eastAsia="仿宋" w:cs="仿宋"/>
          <w:sz w:val="28"/>
          <w:szCs w:val="36"/>
          <w:lang w:eastAsia="zh-Hans"/>
        </w:rPr>
      </w:pPr>
      <w:r>
        <w:rPr>
          <w:rFonts w:hint="eastAsia" w:ascii="仿宋" w:hAnsi="仿宋" w:eastAsia="仿宋" w:cs="仿宋"/>
          <w:sz w:val="28"/>
          <w:szCs w:val="36"/>
          <w:lang w:eastAsia="zh-Hans"/>
        </w:rPr>
        <w:t>评选工作小组核实数学学院申请学生奖项</w:t>
      </w:r>
      <w:r>
        <w:rPr>
          <w:rFonts w:ascii="仿宋" w:hAnsi="仿宋" w:eastAsia="仿宋" w:cs="仿宋"/>
          <w:sz w:val="28"/>
          <w:szCs w:val="36"/>
          <w:lang w:eastAsia="zh-Hans"/>
        </w:rPr>
        <w:t>、</w:t>
      </w:r>
      <w:r>
        <w:rPr>
          <w:rFonts w:hint="eastAsia" w:ascii="仿宋" w:hAnsi="仿宋" w:eastAsia="仿宋" w:cs="仿宋"/>
          <w:sz w:val="28"/>
          <w:szCs w:val="36"/>
          <w:lang w:eastAsia="zh-Hans"/>
        </w:rPr>
        <w:t>科研经历等情况</w:t>
      </w:r>
      <w:r>
        <w:rPr>
          <w:rFonts w:ascii="仿宋" w:hAnsi="仿宋" w:eastAsia="仿宋" w:cs="仿宋"/>
          <w:sz w:val="28"/>
          <w:szCs w:val="36"/>
          <w:lang w:eastAsia="zh-Hans"/>
        </w:rPr>
        <w:t>，</w:t>
      </w:r>
      <w:r>
        <w:rPr>
          <w:rFonts w:hint="eastAsia" w:ascii="仿宋" w:hAnsi="仿宋" w:eastAsia="仿宋" w:cs="仿宋"/>
          <w:sz w:val="28"/>
          <w:szCs w:val="36"/>
          <w:lang w:eastAsia="zh-Hans"/>
        </w:rPr>
        <w:t>并计算科研积分</w:t>
      </w:r>
      <w:r>
        <w:rPr>
          <w:rFonts w:ascii="仿宋" w:hAnsi="仿宋" w:eastAsia="仿宋" w:cs="仿宋"/>
          <w:sz w:val="28"/>
          <w:szCs w:val="36"/>
          <w:lang w:eastAsia="zh-Hans"/>
        </w:rPr>
        <w:t>，</w:t>
      </w:r>
      <w:r>
        <w:rPr>
          <w:rFonts w:hint="eastAsia" w:ascii="仿宋" w:hAnsi="仿宋" w:eastAsia="仿宋" w:cs="仿宋"/>
          <w:sz w:val="28"/>
          <w:szCs w:val="36"/>
          <w:lang w:eastAsia="zh-Hans"/>
        </w:rPr>
        <w:t>拟定获奖名单</w:t>
      </w:r>
      <w:r>
        <w:rPr>
          <w:rFonts w:ascii="仿宋" w:hAnsi="仿宋" w:eastAsia="仿宋" w:cs="仿宋"/>
          <w:sz w:val="28"/>
          <w:szCs w:val="36"/>
          <w:lang w:eastAsia="zh-Hans"/>
        </w:rPr>
        <w:t>；</w:t>
      </w:r>
    </w:p>
    <w:p>
      <w:pPr>
        <w:numPr>
          <w:ilvl w:val="0"/>
          <w:numId w:val="2"/>
        </w:numPr>
        <w:ind w:firstLine="560" w:firstLineChars="200"/>
        <w:rPr>
          <w:rFonts w:ascii="仿宋" w:hAnsi="仿宋" w:eastAsia="仿宋" w:cs="仿宋"/>
          <w:sz w:val="28"/>
          <w:szCs w:val="36"/>
          <w:lang w:eastAsia="zh-Hans"/>
        </w:rPr>
      </w:pPr>
      <w:r>
        <w:rPr>
          <w:rFonts w:hint="eastAsia" w:ascii="仿宋" w:hAnsi="仿宋" w:eastAsia="仿宋" w:cs="仿宋"/>
          <w:sz w:val="28"/>
          <w:szCs w:val="36"/>
          <w:lang w:eastAsia="zh-Hans"/>
        </w:rPr>
        <w:t>拟获奖名单</w:t>
      </w:r>
      <w:r>
        <w:rPr>
          <w:rFonts w:hint="eastAsia" w:ascii="仿宋" w:hAnsi="仿宋" w:eastAsia="仿宋" w:cs="仿宋"/>
          <w:sz w:val="28"/>
          <w:szCs w:val="36"/>
        </w:rPr>
        <w:t>经5个工作日</w:t>
      </w:r>
      <w:r>
        <w:rPr>
          <w:rFonts w:hint="eastAsia" w:ascii="仿宋" w:hAnsi="仿宋" w:eastAsia="仿宋" w:cs="仿宋"/>
          <w:sz w:val="28"/>
          <w:szCs w:val="36"/>
          <w:lang w:eastAsia="zh-Hans"/>
        </w:rPr>
        <w:t>公示结束后</w:t>
      </w:r>
      <w:r>
        <w:rPr>
          <w:rFonts w:ascii="仿宋" w:hAnsi="仿宋" w:eastAsia="仿宋" w:cs="仿宋"/>
          <w:sz w:val="28"/>
          <w:szCs w:val="36"/>
          <w:lang w:eastAsia="zh-Hans"/>
        </w:rPr>
        <w:t>，</w:t>
      </w:r>
      <w:r>
        <w:rPr>
          <w:rFonts w:hint="eastAsia" w:ascii="仿宋" w:hAnsi="仿宋" w:eastAsia="仿宋" w:cs="仿宋"/>
          <w:sz w:val="28"/>
          <w:szCs w:val="36"/>
          <w:lang w:eastAsia="zh-Hans"/>
        </w:rPr>
        <w:t>对获奖名单进行公布</w:t>
      </w:r>
      <w:r>
        <w:rPr>
          <w:rFonts w:ascii="仿宋" w:hAnsi="仿宋" w:eastAsia="仿宋" w:cs="仿宋"/>
          <w:sz w:val="28"/>
          <w:szCs w:val="36"/>
          <w:lang w:eastAsia="zh-Hans"/>
        </w:rPr>
        <w:t>。</w:t>
      </w:r>
    </w:p>
    <w:p>
      <w:pPr>
        <w:numPr>
          <w:ilvl w:val="0"/>
          <w:numId w:val="3"/>
        </w:numPr>
        <w:rPr>
          <w:rFonts w:ascii="仿宋" w:hAnsi="仿宋" w:eastAsia="仿宋" w:cs="仿宋"/>
          <w:sz w:val="28"/>
          <w:szCs w:val="36"/>
          <w:lang w:eastAsia="zh-Hans"/>
        </w:rPr>
      </w:pPr>
      <w:r>
        <w:rPr>
          <w:rFonts w:ascii="仿宋" w:hAnsi="仿宋" w:eastAsia="仿宋" w:cs="仿宋"/>
          <w:sz w:val="28"/>
          <w:szCs w:val="36"/>
          <w:lang w:eastAsia="zh-Hans"/>
        </w:rPr>
        <w:t>本</w:t>
      </w:r>
      <w:r>
        <w:rPr>
          <w:rFonts w:hint="eastAsia" w:ascii="仿宋" w:hAnsi="仿宋" w:eastAsia="仿宋" w:cs="仿宋"/>
          <w:sz w:val="28"/>
          <w:szCs w:val="36"/>
          <w:lang w:eastAsia="zh-Hans"/>
        </w:rPr>
        <w:t>评选</w:t>
      </w:r>
      <w:r>
        <w:rPr>
          <w:rFonts w:ascii="仿宋" w:hAnsi="仿宋" w:eastAsia="仿宋" w:cs="仿宋"/>
          <w:sz w:val="28"/>
          <w:szCs w:val="36"/>
          <w:lang w:eastAsia="zh-Hans"/>
        </w:rPr>
        <w:t>办法自202</w:t>
      </w:r>
      <w:r>
        <w:rPr>
          <w:rFonts w:hint="eastAsia" w:ascii="仿宋" w:hAnsi="仿宋" w:eastAsia="仿宋" w:cs="仿宋"/>
          <w:sz w:val="28"/>
          <w:szCs w:val="36"/>
        </w:rPr>
        <w:t>2</w:t>
      </w:r>
      <w:r>
        <w:rPr>
          <w:rFonts w:ascii="仿宋" w:hAnsi="仿宋" w:eastAsia="仿宋" w:cs="仿宋"/>
          <w:sz w:val="28"/>
          <w:szCs w:val="36"/>
          <w:lang w:eastAsia="zh-Hans"/>
        </w:rPr>
        <w:t>年</w:t>
      </w:r>
      <w:r>
        <w:rPr>
          <w:rFonts w:hint="eastAsia" w:ascii="仿宋" w:hAnsi="仿宋" w:eastAsia="仿宋" w:cs="仿宋"/>
          <w:sz w:val="28"/>
          <w:szCs w:val="36"/>
        </w:rPr>
        <w:t>5</w:t>
      </w:r>
      <w:r>
        <w:rPr>
          <w:rFonts w:ascii="仿宋" w:hAnsi="仿宋" w:eastAsia="仿宋" w:cs="仿宋"/>
          <w:sz w:val="28"/>
          <w:szCs w:val="36"/>
          <w:lang w:eastAsia="zh-Hans"/>
        </w:rPr>
        <w:t>月1日起实施，其他未尽事宜，由</w:t>
      </w:r>
      <w:r>
        <w:rPr>
          <w:rFonts w:hint="eastAsia" w:ascii="仿宋" w:hAnsi="仿宋" w:eastAsia="仿宋" w:cs="仿宋"/>
          <w:sz w:val="28"/>
          <w:szCs w:val="36"/>
          <w:lang w:eastAsia="zh-Hans"/>
        </w:rPr>
        <w:t>数学学院</w:t>
      </w:r>
      <w:r>
        <w:rPr>
          <w:rFonts w:ascii="仿宋" w:hAnsi="仿宋" w:eastAsia="仿宋" w:cs="仿宋"/>
          <w:sz w:val="28"/>
          <w:szCs w:val="36"/>
          <w:lang w:eastAsia="zh-Hans"/>
        </w:rPr>
        <w:t>负责解释。</w:t>
      </w:r>
    </w:p>
    <w:p>
      <w:pPr>
        <w:rPr>
          <w:rFonts w:ascii="仿宋" w:hAnsi="仿宋" w:eastAsia="仿宋" w:cs="仿宋"/>
          <w:sz w:val="28"/>
          <w:szCs w:val="36"/>
          <w:lang w:eastAsia="zh-Hans"/>
        </w:rPr>
      </w:pPr>
    </w:p>
    <w:p>
      <w:pPr>
        <w:rPr>
          <w:rFonts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附件1：华南理工大学数学学院“英利奖学金”申请表（本科生版）</w:t>
      </w:r>
    </w:p>
    <w:p>
      <w:pPr>
        <w:rPr>
          <w:rFonts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附件2：华南理工大学数学学院“英利奖学金”申请表（研究生版）</w:t>
      </w:r>
    </w:p>
    <w:p>
      <w:pPr>
        <w:rPr>
          <w:rFonts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附件3：学生课外科技竞赛及科研成果的级别认定（本科生）</w:t>
      </w:r>
    </w:p>
    <w:p>
      <w:pPr>
        <w:rPr>
          <w:rFonts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附件4：学生课外科技竞赛及科研成果的级别认定（研究生）</w:t>
      </w:r>
    </w:p>
    <w:p>
      <w:pPr>
        <w:jc w:val="right"/>
        <w:rPr>
          <w:rFonts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华南理工大学数学学院</w:t>
      </w:r>
    </w:p>
    <w:p>
      <w:pPr>
        <w:wordWrap w:val="0"/>
        <w:jc w:val="right"/>
        <w:rPr>
          <w:rFonts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二〇二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四</w:t>
      </w:r>
      <w:r>
        <w:rPr>
          <w:rFonts w:hint="eastAsia" w:ascii="仿宋" w:hAnsi="仿宋" w:eastAsia="仿宋" w:cs="仿宋"/>
          <w:sz w:val="28"/>
          <w:szCs w:val="36"/>
        </w:rPr>
        <w:t>年五月十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36"/>
        </w:rPr>
        <w:t>日</w:t>
      </w:r>
    </w:p>
    <w:sectPr>
      <w:pgSz w:w="11906" w:h="16838"/>
      <w:pgMar w:top="1157" w:right="1800" w:bottom="1157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27B33C"/>
    <w:multiLevelType w:val="singleLevel"/>
    <w:tmpl w:val="1527B33C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05D4125"/>
    <w:multiLevelType w:val="singleLevel"/>
    <w:tmpl w:val="605D4125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627E1B7D"/>
    <w:multiLevelType w:val="singleLevel"/>
    <w:tmpl w:val="627E1B7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diZTI3YTVmN2Q3ZTdlZTdjYzU3NTE5M2M2ZWIxZTgifQ=="/>
  </w:docVars>
  <w:rsids>
    <w:rsidRoot w:val="6CEF2995"/>
    <w:rsid w:val="000D753E"/>
    <w:rsid w:val="005B089F"/>
    <w:rsid w:val="006E472C"/>
    <w:rsid w:val="00704583"/>
    <w:rsid w:val="00B479A0"/>
    <w:rsid w:val="07F0331A"/>
    <w:rsid w:val="09441ABD"/>
    <w:rsid w:val="12E03D25"/>
    <w:rsid w:val="245F5416"/>
    <w:rsid w:val="35F95125"/>
    <w:rsid w:val="431F73F4"/>
    <w:rsid w:val="56A87DA3"/>
    <w:rsid w:val="617443A9"/>
    <w:rsid w:val="69A92A01"/>
    <w:rsid w:val="6CEF2995"/>
    <w:rsid w:val="745A1303"/>
    <w:rsid w:val="79425341"/>
    <w:rsid w:val="7BAABC0A"/>
    <w:rsid w:val="BFD782CE"/>
    <w:rsid w:val="F7E30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01"/>
    <w:basedOn w:val="4"/>
    <w:qFormat/>
    <w:uiPriority w:val="0"/>
    <w:rPr>
      <w:rFonts w:hint="eastAsia" w:ascii="宋体" w:hAnsi="宋体" w:eastAsia="宋体" w:cs="宋体"/>
      <w:b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172</Words>
  <Characters>982</Characters>
  <Lines>8</Lines>
  <Paragraphs>2</Paragraphs>
  <TotalTime>14</TotalTime>
  <ScaleCrop>false</ScaleCrop>
  <LinksUpToDate>false</LinksUpToDate>
  <CharactersWithSpaces>1152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2021-05-14T00:01:00Z</dcterms:created>
  <dc:creator>guo</dc:creator>
  <cp:lastModifiedBy>ohhoney</cp:lastModifiedBy>
  <dcterms:modified xsi:type="dcterms:W3CDTF">2024-05-10T07:30:11Z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0B9BD280D0644A95814C5B69DB5D80FC</vt:lpwstr>
  </property>
</Properties>
</file>