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/>
          <w:sz w:val="44"/>
          <w:szCs w:val="44"/>
          <w:lang w:val="en-US" w:eastAsia="zh-CN"/>
        </w:rPr>
        <w:t>承诺函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textAlignment w:val="auto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致：</w:t>
      </w:r>
      <w:r>
        <w:rPr>
          <w:rFonts w:hint="eastAsia" w:ascii="仿宋" w:hAnsi="仿宋" w:eastAsia="仿宋" w:cs="仿宋"/>
          <w:b/>
          <w:sz w:val="32"/>
          <w:szCs w:val="32"/>
          <w:u w:val="single"/>
        </w:rPr>
        <w:t>华南理工大学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</w:t>
      </w:r>
      <w:r>
        <w:rPr>
          <w:rFonts w:hint="eastAsia" w:ascii="仿宋" w:hAnsi="仿宋" w:eastAsia="仿宋" w:cs="仿宋"/>
          <w:bCs/>
          <w:sz w:val="32"/>
          <w:szCs w:val="32"/>
        </w:rPr>
        <w:t>．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我司</w:t>
      </w:r>
      <w:r>
        <w:rPr>
          <w:rFonts w:hint="eastAsia" w:ascii="仿宋" w:hAnsi="仿宋" w:eastAsia="仿宋" w:cs="仿宋"/>
          <w:sz w:val="32"/>
          <w:szCs w:val="32"/>
        </w:rPr>
        <w:t xml:space="preserve">已收到贵方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（工程名称） </w:t>
      </w:r>
      <w:r>
        <w:rPr>
          <w:rFonts w:hint="eastAsia" w:ascii="仿宋" w:hAnsi="仿宋" w:eastAsia="仿宋" w:cs="仿宋"/>
          <w:sz w:val="32"/>
          <w:szCs w:val="32"/>
        </w:rPr>
        <w:t>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遴选</w:t>
      </w:r>
      <w:r>
        <w:rPr>
          <w:rFonts w:hint="eastAsia" w:ascii="仿宋" w:hAnsi="仿宋" w:eastAsia="仿宋" w:cs="仿宋"/>
          <w:sz w:val="32"/>
          <w:szCs w:val="32"/>
        </w:rPr>
        <w:t>文件，并已详细审核了全部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遴选</w:t>
      </w:r>
      <w:r>
        <w:rPr>
          <w:rFonts w:hint="eastAsia" w:ascii="仿宋" w:hAnsi="仿宋" w:eastAsia="仿宋" w:cs="仿宋"/>
          <w:sz w:val="32"/>
          <w:szCs w:val="32"/>
        </w:rPr>
        <w:t>文件及有关附件。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97" w:firstLineChars="218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</w:t>
      </w:r>
      <w:r>
        <w:rPr>
          <w:rFonts w:hint="eastAsia" w:ascii="仿宋" w:hAnsi="仿宋" w:eastAsia="仿宋" w:cs="仿宋"/>
          <w:bCs/>
          <w:sz w:val="32"/>
          <w:szCs w:val="32"/>
        </w:rPr>
        <w:t>．</w:t>
      </w:r>
      <w:r>
        <w:rPr>
          <w:rFonts w:hint="eastAsia" w:ascii="仿宋" w:hAnsi="仿宋" w:eastAsia="仿宋" w:cs="仿宋"/>
          <w:sz w:val="32"/>
          <w:szCs w:val="32"/>
        </w:rPr>
        <w:t>经考察现场和研究上述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遴选</w:t>
      </w:r>
      <w:r>
        <w:rPr>
          <w:rFonts w:hint="eastAsia" w:ascii="仿宋" w:hAnsi="仿宋" w:eastAsia="仿宋" w:cs="仿宋"/>
          <w:sz w:val="32"/>
          <w:szCs w:val="32"/>
        </w:rPr>
        <w:t>文件的投标须知、合同条款、质量标准和技术规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范及其他有关文件后，我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司</w:t>
      </w:r>
      <w:r>
        <w:rPr>
          <w:rFonts w:hint="eastAsia" w:ascii="仿宋" w:hAnsi="仿宋" w:eastAsia="仿宋" w:cs="仿宋"/>
          <w:sz w:val="32"/>
          <w:szCs w:val="32"/>
        </w:rPr>
        <w:t>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97" w:firstLineChars="218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愿按上述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遴选项目、遴选内容、</w:t>
      </w:r>
      <w:r>
        <w:rPr>
          <w:rFonts w:hint="eastAsia" w:ascii="仿宋" w:hAnsi="仿宋" w:eastAsia="仿宋" w:cs="仿宋"/>
          <w:sz w:val="32"/>
          <w:szCs w:val="32"/>
        </w:rPr>
        <w:t>合同条款、质量标准和技术规范等的要求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参选</w:t>
      </w:r>
      <w:r>
        <w:rPr>
          <w:rFonts w:hint="eastAsia" w:ascii="仿宋" w:hAnsi="仿宋" w:eastAsia="仿宋" w:cs="仿宋"/>
          <w:sz w:val="32"/>
          <w:szCs w:val="32"/>
        </w:rPr>
        <w:t>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下</w:t>
      </w:r>
      <w:r>
        <w:rPr>
          <w:rFonts w:hint="eastAsia" w:ascii="仿宋" w:hAnsi="仿宋" w:eastAsia="仿宋" w:cs="仿宋"/>
          <w:sz w:val="32"/>
          <w:szCs w:val="32"/>
        </w:rPr>
        <w:t>项目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可根据自己要求选择遴选项目，并在□处打钩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97" w:firstLineChars="218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□2023年广州国际校区维修工程项目协议施工单位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97" w:firstLineChars="218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□2023年广州国际校区一期幕墙玻璃维修工程项目协议施工单位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97" w:firstLineChars="218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□2023年广州国际校区一期公共区域路面土建维修工程项目协议施工单位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</w:t>
      </w:r>
      <w:r>
        <w:rPr>
          <w:rFonts w:hint="eastAsia" w:ascii="仿宋" w:hAnsi="仿宋" w:eastAsia="仿宋" w:cs="仿宋"/>
          <w:bCs/>
          <w:sz w:val="32"/>
          <w:szCs w:val="32"/>
        </w:rPr>
        <w:t>．</w:t>
      </w:r>
      <w:r>
        <w:rPr>
          <w:rFonts w:hint="eastAsia" w:ascii="仿宋" w:hAnsi="仿宋" w:eastAsia="仿宋" w:cs="仿宋"/>
          <w:sz w:val="32"/>
          <w:szCs w:val="32"/>
        </w:rPr>
        <w:t>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司</w:t>
      </w:r>
      <w:r>
        <w:rPr>
          <w:rFonts w:hint="eastAsia" w:ascii="仿宋" w:hAnsi="仿宋" w:eastAsia="仿宋" w:cs="仿宋"/>
          <w:sz w:val="32"/>
          <w:szCs w:val="32"/>
        </w:rPr>
        <w:t>同意所递交的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遴选</w:t>
      </w:r>
      <w:r>
        <w:rPr>
          <w:rFonts w:hint="eastAsia" w:ascii="仿宋" w:hAnsi="仿宋" w:eastAsia="仿宋" w:cs="仿宋"/>
          <w:sz w:val="32"/>
          <w:szCs w:val="32"/>
        </w:rPr>
        <w:t>文件在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遴选</w:t>
      </w:r>
      <w:r>
        <w:rPr>
          <w:rFonts w:hint="eastAsia" w:ascii="仿宋" w:hAnsi="仿宋" w:eastAsia="仿宋" w:cs="仿宋"/>
          <w:sz w:val="32"/>
          <w:szCs w:val="32"/>
        </w:rPr>
        <w:t>须知规定的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遴选</w:t>
      </w:r>
      <w:r>
        <w:rPr>
          <w:rFonts w:hint="eastAsia" w:ascii="仿宋" w:hAnsi="仿宋" w:eastAsia="仿宋" w:cs="仿宋"/>
          <w:sz w:val="32"/>
          <w:szCs w:val="32"/>
        </w:rPr>
        <w:t>有效期内有效，在此期间内我方的投标有可能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选中</w:t>
      </w:r>
      <w:r>
        <w:rPr>
          <w:rFonts w:hint="eastAsia" w:ascii="仿宋" w:hAnsi="仿宋" w:eastAsia="仿宋" w:cs="仿宋"/>
          <w:sz w:val="32"/>
          <w:szCs w:val="32"/>
        </w:rPr>
        <w:t>，我方将受此约束。如果在投标有效期内撤销投标或放弃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中选</w:t>
      </w:r>
      <w:r>
        <w:rPr>
          <w:rFonts w:hint="eastAsia" w:ascii="仿宋" w:hAnsi="仿宋" w:eastAsia="仿宋" w:cs="仿宋"/>
          <w:sz w:val="32"/>
          <w:szCs w:val="32"/>
        </w:rPr>
        <w:t>资格，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责任自负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2880" w:firstLineChars="900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承诺单位（法人）签字盖章：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7360" w:firstLineChars="2300"/>
        <w:jc w:val="righ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6720" w:firstLineChars="21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日期：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UzYjU2YTU3YWE5ZjIxNTcwMzY0MDE1YWM5OTE4ZjkifQ=="/>
  </w:docVars>
  <w:rsids>
    <w:rsidRoot w:val="00000000"/>
    <w:rsid w:val="143439D9"/>
    <w:rsid w:val="2344493A"/>
    <w:rsid w:val="3543729A"/>
    <w:rsid w:val="59E77422"/>
    <w:rsid w:val="79066BF6"/>
    <w:rsid w:val="7F586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after="120" w:afterLines="0" w:afterAutospacing="0" w:line="360" w:lineRule="auto"/>
      <w:outlineLvl w:val="0"/>
    </w:pPr>
    <w:rPr>
      <w:rFonts w:ascii="仿宋_GB2312" w:hAnsi="宋体" w:eastAsia="仿宋_GB2312"/>
      <w:b/>
      <w:kern w:val="2"/>
      <w:sz w:val="30"/>
      <w:lang w:val="en-US" w:eastAsia="zh-CN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正文_1"/>
    <w:uiPriority w:val="0"/>
    <w:pPr>
      <w:widowControl w:val="0"/>
      <w:jc w:val="both"/>
    </w:pPr>
    <w:rPr>
      <w:rFonts w:ascii="Calibri" w:hAnsi="Calibri" w:eastAsia="楷体_GB2312" w:cs="Times New Roman"/>
      <w:kern w:val="2"/>
      <w:sz w:val="21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2023-10-20T01:08:00Z</dcterms:created>
  <dc:creator>HNLGG</dc:creator>
  <cp:lastModifiedBy>安安</cp:lastModifiedBy>
  <dcterms:modified xsi:type="dcterms:W3CDTF">2023-11-27T09:23:34Z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2F41842423864773B315D813E0DF8F33_12</vt:lpwstr>
  </property>
</Properties>
</file>