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9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528"/>
        <w:gridCol w:w="1568"/>
        <w:gridCol w:w="1900"/>
        <w:gridCol w:w="2272"/>
        <w:gridCol w:w="2128"/>
        <w:gridCol w:w="2182"/>
        <w:gridCol w:w="25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49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环境与能源学院危险（易制爆、易制毒）化学品台账（   号柜）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9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实验室房间号：B4-XXX     管理员1：张三    电话：13500000000     管理员2：李四     电话：13500000000          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更新日期：2022年9月 1 日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化学品名称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化学品性质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存放位置</w:t>
            </w:r>
          </w:p>
        </w:tc>
        <w:tc>
          <w:tcPr>
            <w:tcW w:w="22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规格（</w:t>
            </w:r>
            <w:r>
              <w:rPr>
                <w:rStyle w:val="9"/>
                <w:rFonts w:eastAsia="宋体"/>
                <w:sz w:val="21"/>
                <w:szCs w:val="21"/>
                <w:lang w:val="en-US" w:eastAsia="zh-CN" w:bidi="ar"/>
              </w:rPr>
              <w:t>ml/L/g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数量（瓶</w:t>
            </w:r>
            <w:r>
              <w:rPr>
                <w:rStyle w:val="9"/>
                <w:rFonts w:eastAsia="宋体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桶）</w:t>
            </w: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现存量（</w:t>
            </w:r>
            <w:r>
              <w:rPr>
                <w:rStyle w:val="9"/>
                <w:rFonts w:eastAsia="宋体"/>
                <w:sz w:val="21"/>
                <w:szCs w:val="21"/>
                <w:lang w:val="en-US" w:eastAsia="zh-CN" w:bidi="ar"/>
              </w:rPr>
              <w:t>ml/L/g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强酸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一层</w:t>
            </w: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2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3YzFkMjEzZWI4ODZkMzk2MTI2ZTRhYWRlM2U4YjQifQ=="/>
  </w:docVars>
  <w:rsids>
    <w:rsidRoot w:val="5BAC23F6"/>
    <w:rsid w:val="04462BA6"/>
    <w:rsid w:val="06684370"/>
    <w:rsid w:val="270820DB"/>
    <w:rsid w:val="2C3A4059"/>
    <w:rsid w:val="316558B8"/>
    <w:rsid w:val="56E573CF"/>
    <w:rsid w:val="5BAC23F6"/>
    <w:rsid w:val="7079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48"/>
      <w:szCs w:val="4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48"/>
      <w:szCs w:val="48"/>
      <w:u w:val="none"/>
    </w:rPr>
  </w:style>
  <w:style w:type="character" w:customStyle="1" w:styleId="6">
    <w:name w:val="font3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7">
    <w:name w:val="font6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8">
    <w:name w:val="font01"/>
    <w:basedOn w:val="3"/>
    <w:qFormat/>
    <w:uiPriority w:val="0"/>
    <w:rPr>
      <w:rFonts w:hint="eastAsia" w:ascii="宋体" w:hAnsi="宋体" w:eastAsia="宋体" w:cs="宋体"/>
      <w:b/>
      <w:bCs/>
      <w:color w:val="000000"/>
      <w:sz w:val="48"/>
      <w:szCs w:val="48"/>
      <w:u w:val="none"/>
    </w:rPr>
  </w:style>
  <w:style w:type="character" w:customStyle="1" w:styleId="9">
    <w:name w:val="font41"/>
    <w:basedOn w:val="3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127</Words>
  <Characters>172</Characters>
  <Lines>0</Lines>
  <Paragraphs>0</Paragraphs>
  <TotalTime>127</TotalTime>
  <ScaleCrop>false</ScaleCrop>
  <LinksUpToDate>false</LinksUpToDate>
  <CharactersWithSpaces>196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2021-11-04T05:05:00Z</dcterms:created>
  <dc:creator>Administrator</dc:creator>
  <cp:lastModifiedBy>黄诚</cp:lastModifiedBy>
  <dcterms:modified xsi:type="dcterms:W3CDTF">2022-09-01T08:13:05Z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35C92F8FC87B40B0A43B17464AECE989</vt:lpwstr>
  </property>
</Properties>
</file>