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43634E">
      <w:pPr>
        <w:spacing w:line="318" w:lineRule="auto"/>
        <w:rPr>
          <w:rFonts w:ascii="Arial"/>
          <w:sz w:val="21"/>
        </w:rPr>
      </w:pPr>
    </w:p>
    <w:p w14:paraId="7B05A9DB">
      <w:pPr>
        <w:spacing w:line="318" w:lineRule="auto"/>
        <w:rPr>
          <w:rFonts w:ascii="Arial"/>
          <w:sz w:val="21"/>
        </w:rPr>
      </w:pPr>
    </w:p>
    <w:p w14:paraId="43DC3E7F">
      <w:pPr>
        <w:spacing w:line="319" w:lineRule="auto"/>
        <w:rPr>
          <w:rFonts w:ascii="Arial"/>
          <w:sz w:val="21"/>
        </w:rPr>
      </w:pPr>
    </w:p>
    <w:p w14:paraId="49CB3D19">
      <w:pPr>
        <w:spacing w:before="100" w:line="227" w:lineRule="auto"/>
        <w:ind w:left="10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15"/>
          <w:sz w:val="31"/>
          <w:szCs w:val="31"/>
        </w:rPr>
        <w:t>附件：</w:t>
      </w:r>
    </w:p>
    <w:p w14:paraId="549AD32C">
      <w:pPr>
        <w:spacing w:line="243" w:lineRule="auto"/>
        <w:rPr>
          <w:rFonts w:ascii="Arial"/>
          <w:sz w:val="21"/>
        </w:rPr>
      </w:pPr>
    </w:p>
    <w:p w14:paraId="3F7B9F94">
      <w:pPr>
        <w:spacing w:line="244" w:lineRule="auto"/>
        <w:rPr>
          <w:rFonts w:ascii="Arial"/>
          <w:spacing w:val="0"/>
          <w:sz w:val="21"/>
        </w:rPr>
      </w:pPr>
    </w:p>
    <w:p w14:paraId="2FF4E0B7">
      <w:pPr>
        <w:spacing w:line="244" w:lineRule="auto"/>
        <w:rPr>
          <w:rFonts w:ascii="Arial"/>
          <w:spacing w:val="0"/>
          <w:sz w:val="21"/>
        </w:rPr>
      </w:pPr>
    </w:p>
    <w:p w14:paraId="6B721142">
      <w:pPr>
        <w:spacing w:before="167" w:line="387" w:lineRule="auto"/>
        <w:ind w:right="28" w:rightChars="0"/>
        <w:jc w:val="center"/>
        <w:rPr>
          <w:rFonts w:ascii="方正小标宋简体" w:hAnsi="方正小标宋简体" w:eastAsia="方正小标宋简体" w:cs="方正小标宋简体"/>
          <w:spacing w:val="0"/>
          <w:sz w:val="43"/>
          <w:szCs w:val="43"/>
        </w:rPr>
      </w:pPr>
      <w:r>
        <w:rPr>
          <w:rFonts w:hint="eastAsia" w:ascii="方正小标宋简体" w:hAnsi="方正小标宋简体" w:eastAsia="方正小标宋简体" w:cs="方正小标宋简体"/>
          <w:spacing w:val="0"/>
          <w:w w:val="96"/>
          <w:sz w:val="43"/>
          <w:szCs w:val="43"/>
          <w:lang w:val="en-US" w:eastAsia="zh-CN"/>
        </w:rPr>
        <w:t xml:space="preserve">     </w:t>
      </w:r>
      <w:r>
        <w:rPr>
          <w:rFonts w:ascii="方正小标宋简体" w:hAnsi="方正小标宋简体" w:eastAsia="方正小标宋简体" w:cs="方正小标宋简体"/>
          <w:spacing w:val="0"/>
          <w:w w:val="96"/>
          <w:sz w:val="43"/>
          <w:szCs w:val="43"/>
        </w:rPr>
        <w:t>中国工程科技发展战略广东</w:t>
      </w:r>
      <w:bookmarkStart w:id="0" w:name="_GoBack"/>
      <w:bookmarkEnd w:id="0"/>
      <w:r>
        <w:rPr>
          <w:rFonts w:ascii="方正小标宋简体" w:hAnsi="方正小标宋简体" w:eastAsia="方正小标宋简体" w:cs="方正小标宋简体"/>
          <w:spacing w:val="0"/>
          <w:w w:val="96"/>
          <w:sz w:val="43"/>
          <w:szCs w:val="43"/>
        </w:rPr>
        <w:t>研究院2026 年度咨询研究项目选题推荐表</w:t>
      </w:r>
    </w:p>
    <w:p w14:paraId="427154A5">
      <w:pPr>
        <w:spacing w:before="167" w:line="387" w:lineRule="auto"/>
        <w:ind w:right="1308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pacing w:val="-6"/>
          <w:sz w:val="24"/>
          <w:szCs w:val="24"/>
        </w:rPr>
        <w:t>报送单位（盖章</w:t>
      </w:r>
      <w:r>
        <w:rPr>
          <w:rFonts w:ascii="黑体" w:hAnsi="黑体" w:eastAsia="黑体" w:cs="黑体"/>
          <w:spacing w:val="-3"/>
          <w:sz w:val="24"/>
          <w:szCs w:val="24"/>
        </w:rPr>
        <w:t>）：</w:t>
      </w:r>
    </w:p>
    <w:p w14:paraId="2040D4D8">
      <w:pPr>
        <w:spacing w:line="140" w:lineRule="exact"/>
      </w:pPr>
    </w:p>
    <w:tbl>
      <w:tblPr>
        <w:tblStyle w:val="5"/>
        <w:tblW w:w="1472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2"/>
        <w:gridCol w:w="2125"/>
        <w:gridCol w:w="1965"/>
        <w:gridCol w:w="3297"/>
        <w:gridCol w:w="1058"/>
        <w:gridCol w:w="1294"/>
        <w:gridCol w:w="1706"/>
        <w:gridCol w:w="2064"/>
      </w:tblGrid>
      <w:tr w14:paraId="6D4B05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</w:trPr>
        <w:tc>
          <w:tcPr>
            <w:tcW w:w="1212" w:type="dxa"/>
            <w:vAlign w:val="top"/>
          </w:tcPr>
          <w:p w14:paraId="43499F95">
            <w:pPr>
              <w:spacing w:line="359" w:lineRule="auto"/>
              <w:rPr>
                <w:rFonts w:ascii="Arial"/>
                <w:sz w:val="21"/>
              </w:rPr>
            </w:pPr>
          </w:p>
          <w:p w14:paraId="239D5CE8">
            <w:pPr>
              <w:spacing w:before="78" w:line="220" w:lineRule="auto"/>
              <w:ind w:left="3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125" w:type="dxa"/>
            <w:vAlign w:val="top"/>
          </w:tcPr>
          <w:p w14:paraId="6F266A7B">
            <w:pPr>
              <w:spacing w:line="358" w:lineRule="auto"/>
              <w:rPr>
                <w:rFonts w:ascii="Arial"/>
                <w:sz w:val="21"/>
              </w:rPr>
            </w:pPr>
          </w:p>
          <w:p w14:paraId="20FC068C">
            <w:pPr>
              <w:spacing w:before="78" w:line="219" w:lineRule="auto"/>
              <w:ind w:left="59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选题名称</w:t>
            </w:r>
          </w:p>
        </w:tc>
        <w:tc>
          <w:tcPr>
            <w:tcW w:w="1965" w:type="dxa"/>
            <w:vAlign w:val="top"/>
          </w:tcPr>
          <w:p w14:paraId="59BC6156">
            <w:pPr>
              <w:spacing w:line="358" w:lineRule="auto"/>
              <w:rPr>
                <w:rFonts w:ascii="Arial"/>
                <w:sz w:val="21"/>
              </w:rPr>
            </w:pPr>
          </w:p>
          <w:p w14:paraId="5D45692A">
            <w:pPr>
              <w:spacing w:before="78" w:line="219" w:lineRule="auto"/>
              <w:ind w:left="51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选题依据</w:t>
            </w:r>
          </w:p>
        </w:tc>
        <w:tc>
          <w:tcPr>
            <w:tcW w:w="3297" w:type="dxa"/>
            <w:vAlign w:val="top"/>
          </w:tcPr>
          <w:p w14:paraId="4AD5B732">
            <w:pPr>
              <w:spacing w:before="126" w:line="219" w:lineRule="auto"/>
              <w:ind w:left="118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简要论证</w:t>
            </w:r>
          </w:p>
          <w:p w14:paraId="42F921F1">
            <w:pPr>
              <w:spacing w:before="27" w:line="210" w:lineRule="auto"/>
              <w:ind w:left="2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(选题缘由、研究目标等，限</w:t>
            </w:r>
          </w:p>
          <w:p w14:paraId="3D0DB5FE">
            <w:pPr>
              <w:spacing w:before="38" w:line="219" w:lineRule="auto"/>
              <w:ind w:left="126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300</w:t>
            </w:r>
            <w:r>
              <w:rPr>
                <w:rFonts w:ascii="黑体" w:hAnsi="黑体" w:eastAsia="黑体" w:cs="黑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字)</w:t>
            </w:r>
          </w:p>
        </w:tc>
        <w:tc>
          <w:tcPr>
            <w:tcW w:w="1058" w:type="dxa"/>
            <w:vAlign w:val="top"/>
          </w:tcPr>
          <w:p w14:paraId="1D7A0D71">
            <w:pPr>
              <w:spacing w:line="358" w:lineRule="auto"/>
              <w:rPr>
                <w:rFonts w:ascii="Arial"/>
                <w:sz w:val="21"/>
              </w:rPr>
            </w:pPr>
          </w:p>
          <w:p w14:paraId="6B2124F0">
            <w:pPr>
              <w:spacing w:before="78" w:line="220" w:lineRule="auto"/>
              <w:ind w:left="1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推荐人</w:t>
            </w:r>
          </w:p>
        </w:tc>
        <w:tc>
          <w:tcPr>
            <w:tcW w:w="1294" w:type="dxa"/>
            <w:vAlign w:val="top"/>
          </w:tcPr>
          <w:p w14:paraId="554F5EE9">
            <w:pPr>
              <w:spacing w:before="284" w:line="241" w:lineRule="auto"/>
              <w:ind w:left="416" w:right="341" w:hanging="6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职称/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职务</w:t>
            </w:r>
          </w:p>
        </w:tc>
        <w:tc>
          <w:tcPr>
            <w:tcW w:w="1706" w:type="dxa"/>
            <w:vAlign w:val="top"/>
          </w:tcPr>
          <w:p w14:paraId="1C1AF9B8">
            <w:pPr>
              <w:spacing w:line="358" w:lineRule="auto"/>
              <w:rPr>
                <w:rFonts w:ascii="Arial"/>
                <w:sz w:val="21"/>
              </w:rPr>
            </w:pPr>
          </w:p>
          <w:p w14:paraId="023E45E3">
            <w:pPr>
              <w:spacing w:before="78" w:line="219" w:lineRule="auto"/>
              <w:ind w:left="38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联系电话</w:t>
            </w:r>
          </w:p>
        </w:tc>
        <w:tc>
          <w:tcPr>
            <w:tcW w:w="2064" w:type="dxa"/>
            <w:vAlign w:val="top"/>
          </w:tcPr>
          <w:p w14:paraId="478E91A2">
            <w:pPr>
              <w:spacing w:line="358" w:lineRule="auto"/>
              <w:rPr>
                <w:rFonts w:ascii="Arial"/>
                <w:sz w:val="21"/>
              </w:rPr>
            </w:pPr>
          </w:p>
          <w:p w14:paraId="02B04923">
            <w:pPr>
              <w:spacing w:before="78" w:line="220" w:lineRule="auto"/>
              <w:ind w:left="55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推荐单位</w:t>
            </w:r>
          </w:p>
        </w:tc>
      </w:tr>
      <w:tr w14:paraId="743A2E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</w:trPr>
        <w:tc>
          <w:tcPr>
            <w:tcW w:w="1212" w:type="dxa"/>
            <w:vAlign w:val="top"/>
          </w:tcPr>
          <w:p w14:paraId="67316ADF">
            <w:pPr>
              <w:pStyle w:val="6"/>
              <w:spacing w:before="232" w:line="239" w:lineRule="auto"/>
              <w:ind w:left="56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125" w:type="dxa"/>
            <w:vAlign w:val="top"/>
          </w:tcPr>
          <w:p w14:paraId="6D929252">
            <w:pPr>
              <w:rPr>
                <w:rFonts w:ascii="Arial"/>
                <w:sz w:val="21"/>
              </w:rPr>
            </w:pPr>
          </w:p>
        </w:tc>
        <w:tc>
          <w:tcPr>
            <w:tcW w:w="1965" w:type="dxa"/>
            <w:vAlign w:val="top"/>
          </w:tcPr>
          <w:p w14:paraId="521BE089">
            <w:pPr>
              <w:rPr>
                <w:rFonts w:ascii="Arial"/>
                <w:sz w:val="21"/>
              </w:rPr>
            </w:pPr>
          </w:p>
        </w:tc>
        <w:tc>
          <w:tcPr>
            <w:tcW w:w="3297" w:type="dxa"/>
            <w:vAlign w:val="top"/>
          </w:tcPr>
          <w:p w14:paraId="4B82F2B1">
            <w:pPr>
              <w:rPr>
                <w:rFonts w:ascii="Arial"/>
                <w:sz w:val="21"/>
              </w:rPr>
            </w:pPr>
          </w:p>
        </w:tc>
        <w:tc>
          <w:tcPr>
            <w:tcW w:w="1058" w:type="dxa"/>
            <w:vAlign w:val="top"/>
          </w:tcPr>
          <w:p w14:paraId="157AFF64"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vAlign w:val="top"/>
          </w:tcPr>
          <w:p w14:paraId="197AC6C6">
            <w:pPr>
              <w:rPr>
                <w:rFonts w:ascii="Arial"/>
                <w:sz w:val="21"/>
              </w:rPr>
            </w:pPr>
          </w:p>
        </w:tc>
        <w:tc>
          <w:tcPr>
            <w:tcW w:w="1706" w:type="dxa"/>
            <w:vAlign w:val="top"/>
          </w:tcPr>
          <w:p w14:paraId="3EDF8751">
            <w:pPr>
              <w:rPr>
                <w:rFonts w:ascii="Arial"/>
                <w:sz w:val="21"/>
              </w:rPr>
            </w:pPr>
          </w:p>
        </w:tc>
        <w:tc>
          <w:tcPr>
            <w:tcW w:w="2064" w:type="dxa"/>
            <w:vAlign w:val="top"/>
          </w:tcPr>
          <w:p w14:paraId="6E757980">
            <w:pPr>
              <w:rPr>
                <w:rFonts w:ascii="Arial"/>
                <w:sz w:val="21"/>
              </w:rPr>
            </w:pPr>
          </w:p>
        </w:tc>
      </w:tr>
      <w:tr w14:paraId="72B786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1212" w:type="dxa"/>
            <w:vAlign w:val="top"/>
          </w:tcPr>
          <w:p w14:paraId="2ECE6AA8">
            <w:pPr>
              <w:pStyle w:val="6"/>
              <w:spacing w:before="240" w:line="239" w:lineRule="auto"/>
              <w:ind w:left="54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125" w:type="dxa"/>
            <w:vAlign w:val="top"/>
          </w:tcPr>
          <w:p w14:paraId="067876CF">
            <w:pPr>
              <w:rPr>
                <w:rFonts w:ascii="Arial"/>
                <w:sz w:val="21"/>
              </w:rPr>
            </w:pPr>
          </w:p>
        </w:tc>
        <w:tc>
          <w:tcPr>
            <w:tcW w:w="1965" w:type="dxa"/>
            <w:vAlign w:val="top"/>
          </w:tcPr>
          <w:p w14:paraId="5108CA32">
            <w:pPr>
              <w:rPr>
                <w:rFonts w:ascii="Arial"/>
                <w:sz w:val="21"/>
              </w:rPr>
            </w:pPr>
          </w:p>
        </w:tc>
        <w:tc>
          <w:tcPr>
            <w:tcW w:w="3297" w:type="dxa"/>
            <w:vAlign w:val="top"/>
          </w:tcPr>
          <w:p w14:paraId="03D5CE98">
            <w:pPr>
              <w:rPr>
                <w:rFonts w:ascii="Arial"/>
                <w:sz w:val="21"/>
              </w:rPr>
            </w:pPr>
          </w:p>
        </w:tc>
        <w:tc>
          <w:tcPr>
            <w:tcW w:w="1058" w:type="dxa"/>
            <w:vAlign w:val="top"/>
          </w:tcPr>
          <w:p w14:paraId="5A331CA5"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vAlign w:val="top"/>
          </w:tcPr>
          <w:p w14:paraId="2DD2FF41">
            <w:pPr>
              <w:rPr>
                <w:rFonts w:ascii="Arial"/>
                <w:sz w:val="21"/>
              </w:rPr>
            </w:pPr>
          </w:p>
        </w:tc>
        <w:tc>
          <w:tcPr>
            <w:tcW w:w="1706" w:type="dxa"/>
            <w:vAlign w:val="top"/>
          </w:tcPr>
          <w:p w14:paraId="373B2B9F">
            <w:pPr>
              <w:rPr>
                <w:rFonts w:ascii="Arial"/>
                <w:sz w:val="21"/>
              </w:rPr>
            </w:pPr>
          </w:p>
        </w:tc>
        <w:tc>
          <w:tcPr>
            <w:tcW w:w="2064" w:type="dxa"/>
            <w:vAlign w:val="top"/>
          </w:tcPr>
          <w:p w14:paraId="1C4522F1">
            <w:pPr>
              <w:rPr>
                <w:rFonts w:ascii="Arial"/>
                <w:sz w:val="21"/>
              </w:rPr>
            </w:pPr>
          </w:p>
        </w:tc>
      </w:tr>
      <w:tr w14:paraId="35A8B0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1212" w:type="dxa"/>
            <w:vAlign w:val="top"/>
          </w:tcPr>
          <w:p w14:paraId="6DBC034E">
            <w:pPr>
              <w:pStyle w:val="6"/>
              <w:spacing w:before="246" w:line="237" w:lineRule="auto"/>
              <w:ind w:left="54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125" w:type="dxa"/>
            <w:vAlign w:val="top"/>
          </w:tcPr>
          <w:p w14:paraId="54182947">
            <w:pPr>
              <w:rPr>
                <w:rFonts w:ascii="Arial"/>
                <w:sz w:val="21"/>
              </w:rPr>
            </w:pPr>
          </w:p>
        </w:tc>
        <w:tc>
          <w:tcPr>
            <w:tcW w:w="1965" w:type="dxa"/>
            <w:vAlign w:val="top"/>
          </w:tcPr>
          <w:p w14:paraId="35E1C3D9">
            <w:pPr>
              <w:rPr>
                <w:rFonts w:ascii="Arial"/>
                <w:sz w:val="21"/>
              </w:rPr>
            </w:pPr>
          </w:p>
        </w:tc>
        <w:tc>
          <w:tcPr>
            <w:tcW w:w="3297" w:type="dxa"/>
            <w:vAlign w:val="top"/>
          </w:tcPr>
          <w:p w14:paraId="2DA427C8">
            <w:pPr>
              <w:rPr>
                <w:rFonts w:ascii="Arial"/>
                <w:sz w:val="21"/>
              </w:rPr>
            </w:pPr>
          </w:p>
        </w:tc>
        <w:tc>
          <w:tcPr>
            <w:tcW w:w="1058" w:type="dxa"/>
            <w:vAlign w:val="top"/>
          </w:tcPr>
          <w:p w14:paraId="27C7637D"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vAlign w:val="top"/>
          </w:tcPr>
          <w:p w14:paraId="0132C53A">
            <w:pPr>
              <w:rPr>
                <w:rFonts w:ascii="Arial"/>
                <w:sz w:val="21"/>
              </w:rPr>
            </w:pPr>
          </w:p>
        </w:tc>
        <w:tc>
          <w:tcPr>
            <w:tcW w:w="1706" w:type="dxa"/>
            <w:vAlign w:val="top"/>
          </w:tcPr>
          <w:p w14:paraId="5BE6CC49">
            <w:pPr>
              <w:rPr>
                <w:rFonts w:ascii="Arial"/>
                <w:sz w:val="21"/>
              </w:rPr>
            </w:pPr>
          </w:p>
        </w:tc>
        <w:tc>
          <w:tcPr>
            <w:tcW w:w="2064" w:type="dxa"/>
            <w:vAlign w:val="top"/>
          </w:tcPr>
          <w:p w14:paraId="4B25821E">
            <w:pPr>
              <w:rPr>
                <w:rFonts w:ascii="Arial"/>
                <w:sz w:val="21"/>
              </w:rPr>
            </w:pPr>
          </w:p>
        </w:tc>
      </w:tr>
    </w:tbl>
    <w:p w14:paraId="227DBEC7">
      <w:pPr>
        <w:rPr>
          <w:rFonts w:ascii="Arial"/>
          <w:sz w:val="21"/>
        </w:rPr>
      </w:pPr>
    </w:p>
    <w:sectPr>
      <w:headerReference r:id="rId5" w:type="default"/>
      <w:footerReference r:id="rId6" w:type="default"/>
      <w:pgSz w:w="16839" w:h="11907"/>
      <w:pgMar w:top="400" w:right="1056" w:bottom="1158" w:left="1055" w:header="0" w:footer="79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C105C5">
    <w:pPr>
      <w:spacing w:line="227" w:lineRule="auto"/>
      <w:ind w:left="76"/>
      <w:rPr>
        <w:rFonts w:ascii="华文中宋" w:hAnsi="华文中宋" w:eastAsia="华文中宋" w:cs="华文中宋"/>
        <w:sz w:val="25"/>
        <w:szCs w:val="25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054A8A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3312AC9"/>
    <w:rsid w:val="2412732E"/>
    <w:rsid w:val="3CBC6D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1212</Words>
  <Characters>1334</Characters>
  <TotalTime>5</TotalTime>
  <ScaleCrop>false</ScaleCrop>
  <LinksUpToDate>false</LinksUpToDate>
  <CharactersWithSpaces>1423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2025-05-30T09:06:00Z</dcterms:created>
  <dc:creator>chenly</dc:creator>
  <cp:lastModifiedBy>小蒋</cp:lastModifiedBy>
  <cp:lastPrinted>2025-06-04T08:42:50Z</cp:lastPrinted>
  <dcterms:modified xsi:type="dcterms:W3CDTF">2025-06-04T08:44:25Z</dcterms:modified>
  <dc:title>在省科协纪律教育学习月活动动员大会上的讲话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2025-06-04T08:51:35Z</vt:filetime>
  </property>
  <property fmtid="{D5CDD505-2E9C-101B-9397-08002B2CF9AE}" pid="4" name="KSOTemplateDocerSaveRecord">
    <vt:lpwstr>eyJoZGlkIjoiODIxY2ZlYWIwZmJiOWFlM2ExMTUzZGE4NDQ4YjA3ZmYiLCJ1c2VySWQiOiIzNjgyMTUyODkifQ==</vt:lpwstr>
  </property>
  <property fmtid="{D5CDD505-2E9C-101B-9397-08002B2CF9AE}" pid="5" name="KSOProductBuildVer">
    <vt:lpwstr>2052-12.1.0.21171</vt:lpwstr>
  </property>
  <property fmtid="{D5CDD505-2E9C-101B-9397-08002B2CF9AE}" pid="6" name="ICV">
    <vt:lpwstr>F7A761A9E1DF4D309FD8E3994677C42D_13</vt:lpwstr>
  </property>
</Properties>
</file>