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780" w:hanging="360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附件1：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202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b/>
          <w:sz w:val="28"/>
          <w:szCs w:val="28"/>
        </w:rPr>
        <w:t>年国家建设高水平大学公派研究生项目选拔时间表</w:t>
      </w:r>
    </w:p>
    <w:p>
      <w:pPr>
        <w:pStyle w:val="8"/>
        <w:numPr>
          <w:numId w:val="0"/>
        </w:numPr>
        <w:spacing w:line="360" w:lineRule="auto"/>
        <w:ind w:left="420" w:leftChars="0"/>
        <w:rPr>
          <w:rFonts w:ascii="宋体" w:hAnsi="宋体" w:eastAsia="宋体"/>
          <w:b/>
        </w:rPr>
      </w:pPr>
      <w:r>
        <w:rPr>
          <w:rFonts w:hint="eastAsia" w:ascii="宋体" w:hAnsi="宋体" w:eastAsia="宋体"/>
          <w:b/>
          <w:lang w:eastAsia="zh-CN"/>
        </w:rPr>
        <w:t>（</w:t>
      </w:r>
      <w:r>
        <w:rPr>
          <w:rFonts w:hint="eastAsia" w:ascii="宋体" w:hAnsi="宋体" w:eastAsia="宋体"/>
          <w:b/>
          <w:lang w:val="en-US" w:eastAsia="zh-CN"/>
        </w:rPr>
        <w:t>1</w:t>
      </w:r>
      <w:r>
        <w:rPr>
          <w:rFonts w:hint="eastAsia" w:ascii="宋体" w:hAnsi="宋体" w:eastAsia="宋体"/>
          <w:b/>
          <w:lang w:eastAsia="zh-CN"/>
        </w:rPr>
        <w:t>）</w:t>
      </w:r>
      <w:r>
        <w:rPr>
          <w:rFonts w:hint="eastAsia" w:ascii="宋体" w:hAnsi="宋体" w:eastAsia="宋体"/>
          <w:b/>
        </w:rPr>
        <w:t>攻读博士学位研究生</w:t>
      </w:r>
    </w:p>
    <w:tbl>
      <w:tblPr>
        <w:tblStyle w:val="4"/>
        <w:tblW w:w="9629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89"/>
        <w:gridCol w:w="860"/>
        <w:gridCol w:w="7264"/>
        <w:gridCol w:w="1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时间</w:t>
            </w:r>
          </w:p>
        </w:tc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步骤</w:t>
            </w:r>
          </w:p>
        </w:tc>
        <w:tc>
          <w:tcPr>
            <w:tcW w:w="7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具 体 内 容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  <w:jc w:val="center"/>
        </w:trPr>
        <w:tc>
          <w:tcPr>
            <w:tcW w:w="148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3月1日前</w:t>
            </w:r>
          </w:p>
        </w:tc>
        <w:tc>
          <w:tcPr>
            <w:tcW w:w="8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申请准备</w:t>
            </w:r>
          </w:p>
        </w:tc>
        <w:tc>
          <w:tcPr>
            <w:tcW w:w="7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1申请人员查看选派办法，确定是否有资格申请。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  <w:jc w:val="center"/>
        </w:trPr>
        <w:tc>
          <w:tcPr>
            <w:tcW w:w="14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8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2.申请人取得外方正式入学通知书或邀请信，并按应提交的申请材料及说明准备申请材料。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3" w:hRule="atLeast"/>
          <w:jc w:val="center"/>
        </w:trPr>
        <w:tc>
          <w:tcPr>
            <w:tcW w:w="1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3月</w:t>
            </w: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提交材料</w:t>
            </w:r>
          </w:p>
        </w:tc>
        <w:tc>
          <w:tcPr>
            <w:tcW w:w="7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1.申请人根据校内通知要求，将电子版申请材料发送至研究生院公派研究生项目工作办公室：</w:t>
            </w:r>
            <w:r>
              <w:fldChar w:fldCharType="begin"/>
            </w:r>
            <w:r>
              <w:instrText xml:space="preserve"> HYPERLINK "mailto:sfc@scut.edu.cn" </w:instrText>
            </w:r>
            <w:r>
              <w:fldChar w:fldCharType="separate"/>
            </w:r>
            <w:r>
              <w:rPr>
                <w:rFonts w:hint="eastAsia" w:ascii="宋体" w:hAnsi="宋体" w:eastAsia="宋体"/>
              </w:rPr>
              <w:t>sfc@scut.edu.cn</w:t>
            </w:r>
            <w:r>
              <w:rPr>
                <w:rFonts w:hint="eastAsia" w:ascii="宋体" w:hAnsi="宋体" w:eastAsia="宋体"/>
              </w:rPr>
              <w:fldChar w:fldCharType="end"/>
            </w:r>
            <w:r>
              <w:rPr>
                <w:rFonts w:hint="eastAsia" w:ascii="宋体" w:hAnsi="宋体" w:eastAsia="宋体"/>
              </w:rPr>
              <w:t>（请按照材料列表顺序命名排列，成果及奖项等佐证材料单独整理一个pdf文档）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2.申请人可通过账号密码登录个人门户（网址：</w:t>
            </w:r>
            <w:r>
              <w:fldChar w:fldCharType="begin"/>
            </w:r>
            <w:r>
              <w:instrText xml:space="preserve"> HYPERLINK "https://my.scut.edu.cn/" \t "_blank" </w:instrText>
            </w:r>
            <w:r>
              <w:fldChar w:fldCharType="separate"/>
            </w:r>
            <w:r>
              <w:rPr>
                <w:rFonts w:ascii="宋体" w:hAnsi="宋体" w:eastAsia="宋体"/>
              </w:rPr>
              <w:t>ehall.scut.edu.cn</w:t>
            </w:r>
            <w:r>
              <w:rPr>
                <w:rFonts w:ascii="宋体" w:hAnsi="宋体" w:eastAsia="宋体"/>
              </w:rPr>
              <w:fldChar w:fldCharType="end"/>
            </w:r>
            <w:r>
              <w:rPr>
                <w:rFonts w:ascii="宋体" w:hAnsi="宋体" w:eastAsia="宋体"/>
              </w:rPr>
              <w:t>），进入“办事大厅”</w:t>
            </w:r>
            <w:r>
              <w:rPr>
                <w:rFonts w:hint="eastAsia" w:ascii="宋体" w:hAnsi="宋体" w:eastAsia="宋体"/>
              </w:rPr>
              <w:t>，选择“政府公派出国项目申报（学生）”进行填报</w:t>
            </w:r>
          </w:p>
          <w:p>
            <w:pPr>
              <w:rPr>
                <w:rFonts w:ascii="宋体" w:hAnsi="宋体" w:eastAsia="宋体"/>
                <w:b/>
                <w:i/>
              </w:rPr>
            </w:pPr>
            <w:r>
              <w:rPr>
                <w:rFonts w:hint="eastAsia" w:ascii="宋体" w:hAnsi="宋体" w:eastAsia="宋体"/>
                <w:b/>
                <w:i/>
              </w:rPr>
              <w:t>注意：逾期系统关闭，不再接受申请。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8" w:hRule="atLeast"/>
          <w:jc w:val="center"/>
        </w:trPr>
        <w:tc>
          <w:tcPr>
            <w:tcW w:w="1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ascii="宋体" w:hAnsi="宋体" w:eastAsia="宋体"/>
              </w:rPr>
              <w:t>12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学院推荐</w:t>
            </w:r>
          </w:p>
        </w:tc>
        <w:tc>
          <w:tcPr>
            <w:tcW w:w="7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申请人所在院系相关负责人审核学生申报材料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学院组织专家评审、确定推荐名单、学院公示阶段（学院网站公示3天）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学院在“办事大厅”审核通过公示学生的申请材料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学院提交推荐汇总表至研究生院（盖章扫描版及word版本发至指定邮箱）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  <w:jc w:val="center"/>
        </w:trPr>
        <w:tc>
          <w:tcPr>
            <w:tcW w:w="1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3月1</w:t>
            </w: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-</w:t>
            </w:r>
            <w:r>
              <w:rPr>
                <w:rFonts w:ascii="宋体" w:hAnsi="宋体" w:eastAsia="宋体"/>
              </w:rPr>
              <w:t>22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审核公示</w:t>
            </w:r>
          </w:p>
        </w:tc>
        <w:tc>
          <w:tcPr>
            <w:tcW w:w="7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研究生院审核申请人材料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研究生院公示通过校内审核人员名单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进入公示名单的申请人加入项目申报Q</w:t>
            </w:r>
            <w:r>
              <w:rPr>
                <w:rFonts w:ascii="宋体" w:hAnsi="宋体" w:eastAsia="宋体"/>
              </w:rPr>
              <w:t>Q</w:t>
            </w:r>
            <w:r>
              <w:rPr>
                <w:rFonts w:hint="eastAsia" w:ascii="宋体" w:hAnsi="宋体" w:eastAsia="宋体"/>
              </w:rPr>
              <w:t>群（</w:t>
            </w:r>
            <w:r>
              <w:rPr>
                <w:rFonts w:hint="eastAsia" w:ascii="宋体" w:hAnsi="宋体" w:eastAsia="宋体"/>
                <w:lang w:val="en-US" w:eastAsia="zh-CN"/>
              </w:rPr>
              <w:t>220817760</w:t>
            </w:r>
            <w:r>
              <w:rPr>
                <w:rFonts w:hint="eastAsia" w:ascii="宋体" w:hAnsi="宋体" w:eastAsia="宋体"/>
              </w:rPr>
              <w:t>）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148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3月</w:t>
            </w:r>
            <w:r>
              <w:rPr>
                <w:rFonts w:ascii="宋体" w:hAnsi="宋体" w:eastAsia="宋体"/>
              </w:rPr>
              <w:t>23</w:t>
            </w:r>
            <w:r>
              <w:rPr>
                <w:rFonts w:hint="eastAsia" w:ascii="宋体" w:hAnsi="宋体" w:eastAsia="宋体"/>
              </w:rPr>
              <w:t>-</w:t>
            </w:r>
            <w:r>
              <w:rPr>
                <w:rFonts w:ascii="宋体" w:hAnsi="宋体" w:eastAsia="宋体"/>
              </w:rPr>
              <w:t>27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8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</w:t>
            </w:r>
          </w:p>
        </w:tc>
        <w:tc>
          <w:tcPr>
            <w:tcW w:w="7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1.研究生院指导申请人登录国家公派留学管理信息平台（</w:t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fldChar w:fldCharType="begin"/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instrText xml:space="preserve"> HYPERLINK "https://sa.csc.edu.cn/student" </w:instrText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fldChar w:fldCharType="separate"/>
            </w:r>
            <w:r>
              <w:rPr>
                <w:rStyle w:val="6"/>
                <w:rFonts w:hint="default" w:ascii="Helvetica" w:hAnsi="Helvetica" w:eastAsia="Helvetica" w:cs="Helvetica"/>
                <w:i w:val="0"/>
                <w:iCs w:val="0"/>
                <w:caps w:val="0"/>
                <w:spacing w:val="0"/>
                <w:sz w:val="24"/>
                <w:szCs w:val="24"/>
                <w:u w:val="single"/>
                <w:bdr w:val="none" w:color="auto" w:sz="0" w:space="0"/>
                <w:shd w:val="clear" w:fill="FFFFFF"/>
              </w:rPr>
              <w:t>https://sa.csc.edu.cn/student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fldChar w:fldCharType="end"/>
            </w:r>
            <w:r>
              <w:rPr>
                <w:rFonts w:hint="eastAsia" w:ascii="宋体" w:hAnsi="宋体" w:eastAsia="宋体"/>
              </w:rPr>
              <w:t>）进行网上报名。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4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8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.研究生院在基金委平台审核及上传学生申请材料。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3月</w:t>
            </w:r>
            <w:r>
              <w:rPr>
                <w:rFonts w:ascii="宋体" w:hAnsi="宋体" w:eastAsia="宋体"/>
              </w:rPr>
              <w:t>28</w:t>
            </w:r>
            <w:r>
              <w:rPr>
                <w:rFonts w:hint="eastAsia" w:ascii="宋体" w:hAnsi="宋体" w:eastAsia="宋体"/>
              </w:rPr>
              <w:t>-</w:t>
            </w:r>
            <w:r>
              <w:rPr>
                <w:rFonts w:ascii="宋体" w:hAnsi="宋体" w:eastAsia="宋体"/>
              </w:rPr>
              <w:t>31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上报</w:t>
            </w:r>
          </w:p>
        </w:tc>
        <w:tc>
          <w:tcPr>
            <w:tcW w:w="7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研究生院上报学校推荐公函及名单至国家留学基金委。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8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4-5月</w:t>
            </w:r>
          </w:p>
        </w:tc>
        <w:tc>
          <w:tcPr>
            <w:tcW w:w="8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评审</w:t>
            </w:r>
          </w:p>
        </w:tc>
        <w:tc>
          <w:tcPr>
            <w:tcW w:w="726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国家留学基金委组织材料审核、专家评审，确定拟录取人员名单。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4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8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148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5月</w:t>
            </w:r>
          </w:p>
        </w:tc>
        <w:tc>
          <w:tcPr>
            <w:tcW w:w="86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录取</w:t>
            </w:r>
          </w:p>
        </w:tc>
        <w:tc>
          <w:tcPr>
            <w:tcW w:w="7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通过国家公派留学管理信息平台公布录取结果。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4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86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自行下载打印录取通知及录取材料。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1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6月起</w:t>
            </w:r>
          </w:p>
        </w:tc>
        <w:tc>
          <w:tcPr>
            <w:tcW w:w="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派出</w:t>
            </w:r>
          </w:p>
        </w:tc>
        <w:tc>
          <w:tcPr>
            <w:tcW w:w="7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8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签订《国家公派出国留学协议书》、办理签证、预订机票等派出手续。</w:t>
            </w:r>
          </w:p>
          <w:p>
            <w:pPr>
              <w:pStyle w:val="8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办理校内离校手续。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</w:tbl>
    <w:p>
      <w:pPr>
        <w:pStyle w:val="8"/>
        <w:numPr>
          <w:ilvl w:val="0"/>
          <w:numId w:val="4"/>
        </w:numPr>
        <w:spacing w:line="360" w:lineRule="auto"/>
        <w:ind w:leftChars="0" w:firstLine="211" w:firstLineChars="100"/>
        <w:rPr>
          <w:rFonts w:hint="eastAsia" w:ascii="宋体" w:hAnsi="宋体" w:eastAsia="宋体"/>
          <w:b/>
        </w:rPr>
      </w:pPr>
      <w:r>
        <w:rPr>
          <w:rFonts w:hint="eastAsia" w:ascii="宋体" w:hAnsi="宋体" w:eastAsia="宋体"/>
          <w:b/>
        </w:rPr>
        <w:t>联合培养博士研究生</w:t>
      </w:r>
    </w:p>
    <w:tbl>
      <w:tblPr>
        <w:tblStyle w:val="4"/>
        <w:tblW w:w="9629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08"/>
        <w:gridCol w:w="938"/>
        <w:gridCol w:w="7267"/>
        <w:gridCol w:w="16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1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时间</w:t>
            </w:r>
          </w:p>
        </w:tc>
        <w:tc>
          <w:tcPr>
            <w:tcW w:w="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步骤</w:t>
            </w:r>
          </w:p>
        </w:tc>
        <w:tc>
          <w:tcPr>
            <w:tcW w:w="7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具 体 内 容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40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5月1日前</w:t>
            </w:r>
          </w:p>
        </w:tc>
        <w:tc>
          <w:tcPr>
            <w:tcW w:w="93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申请准备</w:t>
            </w:r>
          </w:p>
        </w:tc>
        <w:tc>
          <w:tcPr>
            <w:tcW w:w="7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1.申请人员查看选派办法，确定是否有资格申请。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  <w:jc w:val="center"/>
        </w:trPr>
        <w:tc>
          <w:tcPr>
            <w:tcW w:w="140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3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2.申请人取得外方正式入学通知书或邀请信，并按应提交的申请材料及说明准备申请材料。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3" w:hRule="atLeast"/>
          <w:jc w:val="center"/>
        </w:trPr>
        <w:tc>
          <w:tcPr>
            <w:tcW w:w="1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提交材料</w:t>
            </w:r>
          </w:p>
        </w:tc>
        <w:tc>
          <w:tcPr>
            <w:tcW w:w="7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1.申请人根据校内通知要求，将电子版申请材料发送至研究生院公派研究生项目工作办公室：</w:t>
            </w:r>
            <w:r>
              <w:fldChar w:fldCharType="begin"/>
            </w:r>
            <w:r>
              <w:instrText xml:space="preserve"> HYPERLINK "mailto:sfc@scut.edu.cn" </w:instrText>
            </w:r>
            <w:r>
              <w:fldChar w:fldCharType="separate"/>
            </w:r>
            <w:r>
              <w:rPr>
                <w:rFonts w:hint="eastAsia" w:ascii="宋体" w:hAnsi="宋体" w:eastAsia="宋体"/>
              </w:rPr>
              <w:t>sfc@scut.edu.cn</w:t>
            </w:r>
            <w:r>
              <w:rPr>
                <w:rFonts w:hint="eastAsia" w:ascii="宋体" w:hAnsi="宋体" w:eastAsia="宋体"/>
              </w:rPr>
              <w:fldChar w:fldCharType="end"/>
            </w:r>
            <w:r>
              <w:rPr>
                <w:rFonts w:hint="eastAsia" w:ascii="宋体" w:hAnsi="宋体" w:eastAsia="宋体"/>
              </w:rPr>
              <w:t>（请按照材料列表顺序命名排列，成果及奖项等佐证材料单独整理一个pdf文档）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2.申请人可通过账号密码登录个人门户（网址：</w:t>
            </w:r>
            <w:r>
              <w:fldChar w:fldCharType="begin"/>
            </w:r>
            <w:r>
              <w:instrText xml:space="preserve"> HYPERLINK "https://my.scut.edu.cn/" \t "_blank" </w:instrText>
            </w:r>
            <w:r>
              <w:fldChar w:fldCharType="separate"/>
            </w:r>
            <w:r>
              <w:rPr>
                <w:rFonts w:ascii="宋体" w:hAnsi="宋体" w:eastAsia="宋体"/>
              </w:rPr>
              <w:t>ehall.scut.edu.cn</w:t>
            </w:r>
            <w:r>
              <w:rPr>
                <w:rFonts w:ascii="宋体" w:hAnsi="宋体" w:eastAsia="宋体"/>
              </w:rPr>
              <w:fldChar w:fldCharType="end"/>
            </w:r>
            <w:r>
              <w:rPr>
                <w:rFonts w:ascii="宋体" w:hAnsi="宋体" w:eastAsia="宋体"/>
              </w:rPr>
              <w:t>），进入“办事大厅”</w:t>
            </w:r>
            <w:r>
              <w:rPr>
                <w:rFonts w:hint="eastAsia" w:ascii="宋体" w:hAnsi="宋体" w:eastAsia="宋体"/>
              </w:rPr>
              <w:t>，选择“政府公派出国项目申报（学生）”进行填报</w:t>
            </w:r>
          </w:p>
          <w:p>
            <w:pPr>
              <w:rPr>
                <w:rFonts w:ascii="宋体" w:hAnsi="宋体" w:eastAsia="宋体"/>
                <w:b/>
                <w:i/>
              </w:rPr>
            </w:pPr>
            <w:r>
              <w:rPr>
                <w:rFonts w:hint="eastAsia" w:ascii="宋体" w:hAnsi="宋体" w:eastAsia="宋体"/>
                <w:b/>
                <w:i/>
              </w:rPr>
              <w:t>注意：逾期系统关闭，不再接受申请。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8" w:hRule="atLeast"/>
          <w:jc w:val="center"/>
        </w:trPr>
        <w:tc>
          <w:tcPr>
            <w:tcW w:w="1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5月</w:t>
            </w:r>
            <w:r>
              <w:rPr>
                <w:rFonts w:ascii="宋体" w:hAnsi="宋体" w:eastAsia="宋体"/>
              </w:rPr>
              <w:t>12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学院推荐</w:t>
            </w:r>
          </w:p>
        </w:tc>
        <w:tc>
          <w:tcPr>
            <w:tcW w:w="7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8"/>
              <w:numPr>
                <w:ilvl w:val="0"/>
                <w:numId w:val="5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申请人所在院系相关负责人审核学生申报材料</w:t>
            </w:r>
          </w:p>
          <w:p>
            <w:pPr>
              <w:pStyle w:val="8"/>
              <w:numPr>
                <w:ilvl w:val="0"/>
                <w:numId w:val="5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学院组织专家评审、确定推荐名单、学院公示阶段（学院网站公示3天）</w:t>
            </w:r>
          </w:p>
          <w:p>
            <w:pPr>
              <w:pStyle w:val="8"/>
              <w:numPr>
                <w:ilvl w:val="0"/>
                <w:numId w:val="5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学院在“办事大厅”审核通过公示学生的申请材料</w:t>
            </w:r>
          </w:p>
          <w:p>
            <w:pPr>
              <w:pStyle w:val="8"/>
              <w:numPr>
                <w:ilvl w:val="0"/>
                <w:numId w:val="5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学院提交推荐汇总表至研究生院（盖章扫描版及word版本发至指定邮箱）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  <w:jc w:val="center"/>
        </w:trPr>
        <w:tc>
          <w:tcPr>
            <w:tcW w:w="1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5月1</w:t>
            </w:r>
            <w:r>
              <w:rPr>
                <w:rFonts w:ascii="宋体" w:hAnsi="宋体" w:eastAsia="宋体"/>
              </w:rPr>
              <w:t>5</w:t>
            </w:r>
            <w:r>
              <w:rPr>
                <w:rFonts w:hint="eastAsia" w:ascii="宋体" w:hAnsi="宋体" w:eastAsia="宋体"/>
              </w:rPr>
              <w:t>-</w:t>
            </w:r>
            <w:r>
              <w:rPr>
                <w:rFonts w:ascii="宋体" w:hAnsi="宋体" w:eastAsia="宋体"/>
              </w:rPr>
              <w:t>22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审核公示</w:t>
            </w:r>
          </w:p>
        </w:tc>
        <w:tc>
          <w:tcPr>
            <w:tcW w:w="7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8"/>
              <w:numPr>
                <w:ilvl w:val="0"/>
                <w:numId w:val="6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研究生院审核申请人材料</w:t>
            </w:r>
          </w:p>
          <w:p>
            <w:pPr>
              <w:pStyle w:val="8"/>
              <w:numPr>
                <w:ilvl w:val="0"/>
                <w:numId w:val="6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研究生院公示通过校内审核人员名单</w:t>
            </w:r>
          </w:p>
          <w:p>
            <w:pPr>
              <w:pStyle w:val="8"/>
              <w:numPr>
                <w:ilvl w:val="0"/>
                <w:numId w:val="6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进入公示名单的申请人加入项目申报Q</w:t>
            </w:r>
            <w:r>
              <w:rPr>
                <w:rFonts w:ascii="宋体" w:hAnsi="宋体" w:eastAsia="宋体"/>
              </w:rPr>
              <w:t>Q</w:t>
            </w:r>
            <w:r>
              <w:rPr>
                <w:rFonts w:hint="eastAsia" w:ascii="宋体" w:hAnsi="宋体" w:eastAsia="宋体"/>
              </w:rPr>
              <w:t>群（</w:t>
            </w:r>
            <w:r>
              <w:rPr>
                <w:rFonts w:hint="eastAsia" w:ascii="宋体" w:hAnsi="宋体" w:eastAsia="宋体"/>
                <w:lang w:val="en-US" w:eastAsia="zh-CN"/>
              </w:rPr>
              <w:t>220817760</w:t>
            </w:r>
            <w:r>
              <w:rPr>
                <w:rFonts w:hint="eastAsia" w:ascii="宋体" w:hAnsi="宋体" w:eastAsia="宋体"/>
              </w:rPr>
              <w:t>）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  <w:jc w:val="center"/>
        </w:trPr>
        <w:tc>
          <w:tcPr>
            <w:tcW w:w="14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5月2</w:t>
            </w:r>
            <w:r>
              <w:rPr>
                <w:rFonts w:ascii="宋体" w:hAnsi="宋体" w:eastAsia="宋体"/>
              </w:rPr>
              <w:t>3</w:t>
            </w:r>
            <w:r>
              <w:rPr>
                <w:rFonts w:hint="eastAsia" w:ascii="宋体" w:hAnsi="宋体" w:eastAsia="宋体"/>
              </w:rPr>
              <w:t>-</w:t>
            </w:r>
            <w:r>
              <w:rPr>
                <w:rFonts w:ascii="宋体" w:hAnsi="宋体" w:eastAsia="宋体"/>
              </w:rPr>
              <w:t>27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3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</w:t>
            </w:r>
          </w:p>
        </w:tc>
        <w:tc>
          <w:tcPr>
            <w:tcW w:w="7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1.研究生院指导申请人登录国家公派留学管理信息平台（</w:t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fldChar w:fldCharType="begin"/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instrText xml:space="preserve"> HYPERLINK "https://sa.csc.edu.cn/student" </w:instrText>
            </w:r>
            <w:r>
              <w:rPr>
                <w:rFonts w:ascii="Helvetica" w:hAnsi="Helvetica" w:eastAsia="Helvetica" w:cs="Helvetica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fldChar w:fldCharType="separate"/>
            </w:r>
            <w:r>
              <w:rPr>
                <w:rStyle w:val="6"/>
                <w:rFonts w:hint="default" w:ascii="Helvetica" w:hAnsi="Helvetica" w:eastAsia="Helvetica" w:cs="Helvetica"/>
                <w:i w:val="0"/>
                <w:iCs w:val="0"/>
                <w:caps w:val="0"/>
                <w:spacing w:val="0"/>
                <w:sz w:val="24"/>
                <w:szCs w:val="24"/>
                <w:u w:val="single"/>
                <w:bdr w:val="none" w:color="auto" w:sz="0" w:space="0"/>
                <w:shd w:val="clear" w:fill="FFFFFF"/>
              </w:rPr>
              <w:t>https://sa.csc.edu.cn/student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spacing w:val="0"/>
                <w:sz w:val="24"/>
                <w:szCs w:val="24"/>
                <w:bdr w:val="none" w:color="auto" w:sz="0" w:space="0"/>
                <w:shd w:val="clear" w:fill="FFFFFF"/>
              </w:rPr>
              <w:fldChar w:fldCharType="end"/>
            </w:r>
            <w:bookmarkStart w:id="0" w:name="_GoBack"/>
            <w:bookmarkEnd w:id="0"/>
            <w:r>
              <w:rPr>
                <w:rFonts w:hint="eastAsia" w:ascii="宋体" w:hAnsi="宋体" w:eastAsia="宋体"/>
              </w:rPr>
              <w:t>）进行网上报名。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  <w:jc w:val="center"/>
        </w:trPr>
        <w:tc>
          <w:tcPr>
            <w:tcW w:w="14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2</w:t>
            </w:r>
            <w:r>
              <w:rPr>
                <w:rFonts w:hint="eastAsia" w:ascii="宋体" w:hAnsi="宋体" w:eastAsia="宋体"/>
              </w:rPr>
              <w:t>.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>研究生院在基金委平台审核及上传学生申请材料。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1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5月</w:t>
            </w:r>
            <w:r>
              <w:rPr>
                <w:rFonts w:ascii="宋体" w:hAnsi="宋体" w:eastAsia="宋体"/>
              </w:rPr>
              <w:t>28</w:t>
            </w:r>
            <w:r>
              <w:rPr>
                <w:rFonts w:hint="eastAsia" w:ascii="宋体" w:hAnsi="宋体" w:eastAsia="宋体"/>
              </w:rPr>
              <w:t>-</w:t>
            </w:r>
            <w:r>
              <w:rPr>
                <w:rFonts w:ascii="宋体" w:hAnsi="宋体" w:eastAsia="宋体"/>
              </w:rPr>
              <w:t>31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上报</w:t>
            </w:r>
          </w:p>
        </w:tc>
        <w:tc>
          <w:tcPr>
            <w:tcW w:w="7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研究生院上报学校推荐公函及名单至国家留学基金委。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6-7月</w:t>
            </w:r>
          </w:p>
        </w:tc>
        <w:tc>
          <w:tcPr>
            <w:tcW w:w="93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评审</w:t>
            </w:r>
          </w:p>
        </w:tc>
        <w:tc>
          <w:tcPr>
            <w:tcW w:w="726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国家留学基金委组织材料审核、专家评审，确定拟录取人员名单。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jc w:val="center"/>
        </w:trPr>
        <w:tc>
          <w:tcPr>
            <w:tcW w:w="14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4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7月</w:t>
            </w:r>
          </w:p>
        </w:tc>
        <w:tc>
          <w:tcPr>
            <w:tcW w:w="93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录取</w:t>
            </w:r>
          </w:p>
        </w:tc>
        <w:tc>
          <w:tcPr>
            <w:tcW w:w="7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通过国家公派留学管理信息平台公布录取结果。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4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26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自行下载打印录取通知及录取材料。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3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26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  <w:jc w:val="center"/>
        </w:trPr>
        <w:tc>
          <w:tcPr>
            <w:tcW w:w="14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8月起</w:t>
            </w:r>
          </w:p>
        </w:tc>
        <w:tc>
          <w:tcPr>
            <w:tcW w:w="9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派出</w:t>
            </w:r>
          </w:p>
        </w:tc>
        <w:tc>
          <w:tcPr>
            <w:tcW w:w="72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8"/>
              <w:numPr>
                <w:ilvl w:val="0"/>
                <w:numId w:val="7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签订《国家公派出国留学协议书》、办理签证、预订机票等派出手续。</w:t>
            </w:r>
          </w:p>
          <w:p>
            <w:pPr>
              <w:pStyle w:val="8"/>
              <w:numPr>
                <w:ilvl w:val="0"/>
                <w:numId w:val="7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办理校内离校手续。</w:t>
            </w:r>
          </w:p>
        </w:tc>
        <w:tc>
          <w:tcPr>
            <w:tcW w:w="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</w:tbl>
    <w:p>
      <w:pPr>
        <w:rPr>
          <w:rFonts w:hint="eastAsia" w:ascii="宋体" w:hAnsi="宋体" w:eastAsia="宋体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3A8299"/>
    <w:multiLevelType w:val="singleLevel"/>
    <w:tmpl w:val="803A8299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04571D65"/>
    <w:multiLevelType w:val="multilevel"/>
    <w:tmpl w:val="04571D6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422A9F"/>
    <w:multiLevelType w:val="multilevel"/>
    <w:tmpl w:val="19422A9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8025FFD"/>
    <w:multiLevelType w:val="multilevel"/>
    <w:tmpl w:val="38025FF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E6E3232"/>
    <w:multiLevelType w:val="multilevel"/>
    <w:tmpl w:val="3E6E323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9BA7E4F"/>
    <w:multiLevelType w:val="multilevel"/>
    <w:tmpl w:val="59BA7E4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46217C9"/>
    <w:multiLevelType w:val="multilevel"/>
    <w:tmpl w:val="746217C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hkMzYxNTBlNDcwY2Q2NmIzMzY2OTI3NGMyYTYxMWEifQ=="/>
  </w:docVars>
  <w:rsids>
    <w:rsidRoot w:val="00D940A4"/>
    <w:rsid w:val="00025242"/>
    <w:rsid w:val="00030F85"/>
    <w:rsid w:val="00095070"/>
    <w:rsid w:val="000B605B"/>
    <w:rsid w:val="0017599C"/>
    <w:rsid w:val="00187C91"/>
    <w:rsid w:val="00192EF8"/>
    <w:rsid w:val="001E7459"/>
    <w:rsid w:val="001F712A"/>
    <w:rsid w:val="002072AD"/>
    <w:rsid w:val="002A3A94"/>
    <w:rsid w:val="00325647"/>
    <w:rsid w:val="00390B27"/>
    <w:rsid w:val="003B1BF0"/>
    <w:rsid w:val="003B2162"/>
    <w:rsid w:val="003B363E"/>
    <w:rsid w:val="00635137"/>
    <w:rsid w:val="00642424"/>
    <w:rsid w:val="006871A2"/>
    <w:rsid w:val="006A2CE1"/>
    <w:rsid w:val="006C4E56"/>
    <w:rsid w:val="008341BF"/>
    <w:rsid w:val="008B21B5"/>
    <w:rsid w:val="008E70FE"/>
    <w:rsid w:val="009118B0"/>
    <w:rsid w:val="00930AC7"/>
    <w:rsid w:val="009614E3"/>
    <w:rsid w:val="00983678"/>
    <w:rsid w:val="009E5797"/>
    <w:rsid w:val="009E5A1D"/>
    <w:rsid w:val="00A53533"/>
    <w:rsid w:val="00A87362"/>
    <w:rsid w:val="00AA2FCC"/>
    <w:rsid w:val="00B07FAF"/>
    <w:rsid w:val="00B15186"/>
    <w:rsid w:val="00B614E3"/>
    <w:rsid w:val="00B61C1C"/>
    <w:rsid w:val="00B70301"/>
    <w:rsid w:val="00CE3AEB"/>
    <w:rsid w:val="00D27BF7"/>
    <w:rsid w:val="00D50AB4"/>
    <w:rsid w:val="00D85FFF"/>
    <w:rsid w:val="00D940A4"/>
    <w:rsid w:val="00E42D36"/>
    <w:rsid w:val="00E56DD2"/>
    <w:rsid w:val="00ED0250"/>
    <w:rsid w:val="00ED4E90"/>
    <w:rsid w:val="00FA0C9A"/>
    <w:rsid w:val="00FC7178"/>
    <w:rsid w:val="00FF656C"/>
    <w:rsid w:val="022278B2"/>
    <w:rsid w:val="0C822247"/>
    <w:rsid w:val="2F0A60BD"/>
    <w:rsid w:val="34814301"/>
    <w:rsid w:val="376B527E"/>
    <w:rsid w:val="3D0D5CE3"/>
    <w:rsid w:val="55E45E4A"/>
    <w:rsid w:val="57A852D8"/>
    <w:rsid w:val="5AB801A6"/>
    <w:rsid w:val="682D1C3C"/>
    <w:rsid w:val="73D1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77CCA-830D-4B2A-8463-7572825AE3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1286</Words>
  <Characters>1462</Characters>
  <Lines>13</Lines>
  <Paragraphs>3</Paragraphs>
  <TotalTime>6</TotalTime>
  <ScaleCrop>false</ScaleCrop>
  <LinksUpToDate>false</LinksUpToDate>
  <CharactersWithSpaces>1469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2021-01-19T02:49:00Z</dcterms:created>
  <dc:creator>黄铿</dc:creator>
  <cp:lastModifiedBy>微信用户</cp:lastModifiedBy>
  <cp:lastPrinted>2021-01-19T12:28:00Z</cp:lastPrinted>
  <dcterms:modified xsi:type="dcterms:W3CDTF">2023-01-14T00:44:49Z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54B0421BEF4945A8A81E972D36D620AB</vt:lpwstr>
  </property>
</Properties>
</file>