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贫困生建档名单公示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auto"/>
          <w:lang w:eastAsia="zh-CN"/>
        </w:rPr>
        <w:t>各班：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2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根据教育部、财政部《关于认真做好高等学校家庭经济困难学生认定工作的指导意见》及《华南理工大学家庭经济困难学生认定与管理办法》（试行）等文件的精神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经学生提出申请、学院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</w:rPr>
        <w:t>审核评选，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现将贫困生建档成功的同学名单公示如下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13统计：温志坚，谢文潇，林丹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13信计：林俊勤，张超标，陈炜煌，陈友鹏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13数创：潘雪勤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13信管：林辉威，郑越洋，文伟海，吴沛生，杨轩，彭晨，杨艳萍，肖德钊，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李方强，邹旭鹏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14数创：陈琪，靳雅茹，韩文婷，杨利颖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14统计：高海，马荣兴，冯玥，杨柳婷，吕天波，何春平，李鑫，白瑞，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俞姗姗，赵宝玉，王梦洁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14应数：沈子凡，张异，颜玉龙，张明星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14信计：马东鹏，江思涌，李璨，谢梦颖，庞筱卉，金晓娜，邓德武，禹乐辉，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李布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14信管：俞聪，陈志豪，刘丁生，杨秋婵，杜欣逸，鲜仲颖，祝为略，温萍，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余学倩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15应数：张成全，简昌彪，张诗文，戴波，高啟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15统计：郭政，陈培欣，郭莉，丁雪，冷卓雨，周敏静，黄慧芳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15数创：廖星宇，张婷，郑昊昊，谭艳鸿，赵硕，郭焕玲，贺孝祖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15信计：谢振华，谢伦伟，周良科，吴涛，薛扬，李瑞，唐泽清，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15信管：杨娜，吴汝婷，谢秋怡，陈可莹，窦晓笛，贺学威，赵盛刚，吴高洁，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唐监涛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16数创：黄锦威，蔡俊杰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16信计：周依梦，徐镘添，赖晓倩，石宗宇，廖培湧，陆港运，王栋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16应数2：方家刚，黄庆昌，赖瑞丽，王旭茹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16信管：胡晨蕾，陈建生，姚立鹏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提交材料却没有建档成功的同学，请在10月9日17:30之前将完善好的材料交到4217办公室，16级新生交到C11辅导员办公室。到期未完善好的，将不予以建档，后果自负。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若有疑义，请及时与辅导员沟通。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480" w:firstLineChars="200"/>
        <w:jc w:val="right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数学学院学生工作办公室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480" w:firstLineChars="200"/>
        <w:jc w:val="right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二〇一六年九月二十八日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C52F0F"/>
    <w:rsid w:val="225712A8"/>
    <w:rsid w:val="3984143F"/>
    <w:rsid w:val="408B4A17"/>
    <w:rsid w:val="6EBD2C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54545"/>
      <w:u w:val="none"/>
    </w:rPr>
  </w:style>
  <w:style w:type="character" w:styleId="6">
    <w:name w:val="Hyperlink"/>
    <w:basedOn w:val="4"/>
    <w:uiPriority w:val="0"/>
    <w:rPr>
      <w:color w:val="454545"/>
      <w:u w:val="none"/>
    </w:rPr>
  </w:style>
  <w:style w:type="character" w:customStyle="1" w:styleId="8">
    <w:name w:val="pass"/>
    <w:basedOn w:val="4"/>
    <w:uiPriority w:val="0"/>
    <w:rPr>
      <w:color w:val="D50512"/>
    </w:rPr>
  </w:style>
  <w:style w:type="character" w:customStyle="1" w:styleId="9">
    <w:name w:val="clear2"/>
    <w:basedOn w:val="4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2016-09-28T14:14:59Z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