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50" w:lineRule="atLeast"/>
        <w:ind w:left="0" w:right="0" w:firstLine="0"/>
        <w:jc w:val="center"/>
        <w:rPr>
          <w:rFonts w:ascii="Verdana" w:hAnsi="Verdana" w:eastAsia="Verdana" w:cs="Verdana"/>
          <w:b/>
          <w:bCs/>
          <w:i w:val="0"/>
          <w:iCs w:val="0"/>
          <w:caps w:val="0"/>
          <w:color w:val="434A54"/>
          <w:spacing w:val="0"/>
        </w:rPr>
      </w:pPr>
      <w:r>
        <w:rPr>
          <w:rFonts w:hint="default" w:ascii="Verdana" w:hAnsi="Verdana" w:eastAsia="Verdana" w:cs="Verdana"/>
          <w:b/>
          <w:bCs/>
          <w:i w:val="0"/>
          <w:iCs w:val="0"/>
          <w:caps w:val="0"/>
          <w:color w:val="434A54"/>
          <w:spacing w:val="0"/>
          <w:shd w:val="clear" w:fill="FFFFFF"/>
        </w:rPr>
        <w:t>关于开展2022年博士研究生国家奖学金暨校长奖学金评审工作的通知</w:t>
      </w:r>
    </w:p>
    <w:p>
      <w:pPr>
        <w:pStyle w:val="3"/>
        <w:keepNext w:val="0"/>
        <w:keepLines w:val="0"/>
        <w:widowControl/>
        <w:suppressLineNumbers w:val="0"/>
        <w:spacing w:before="76" w:beforeAutospacing="0" w:after="300" w:afterAutospacing="0" w:line="390" w:lineRule="atLeast"/>
        <w:ind w:left="0" w:right="0"/>
        <w:rPr>
          <w:color w:val="333333"/>
        </w:rPr>
      </w:pPr>
      <w:r>
        <w:rPr>
          <w:rFonts w:hint="eastAsia" w:ascii="宋体" w:hAnsi="宋体" w:eastAsia="宋体" w:cs="宋体"/>
          <w:i w:val="0"/>
          <w:iCs w:val="0"/>
          <w:caps w:val="0"/>
          <w:color w:val="000000"/>
          <w:spacing w:val="0"/>
          <w:sz w:val="28"/>
          <w:szCs w:val="28"/>
          <w:shd w:val="clear" w:fill="FFFFFF"/>
        </w:rPr>
        <w:t>各院（系）：</w:t>
      </w:r>
    </w:p>
    <w:p>
      <w:pPr>
        <w:pStyle w:val="3"/>
        <w:keepNext w:val="0"/>
        <w:keepLines w:val="0"/>
        <w:widowControl/>
        <w:suppressLineNumbers w:val="0"/>
        <w:spacing w:before="76" w:beforeAutospacing="0" w:after="300" w:afterAutospacing="0" w:line="390" w:lineRule="atLeast"/>
        <w:ind w:left="0" w:right="0" w:firstLine="560"/>
        <w:rPr>
          <w:color w:val="333333"/>
        </w:rPr>
      </w:pPr>
      <w:r>
        <w:rPr>
          <w:rFonts w:hint="eastAsia" w:ascii="宋体" w:hAnsi="宋体" w:eastAsia="宋体" w:cs="宋体"/>
          <w:i w:val="0"/>
          <w:iCs w:val="0"/>
          <w:caps w:val="0"/>
          <w:color w:val="000000"/>
          <w:spacing w:val="0"/>
          <w:sz w:val="28"/>
          <w:szCs w:val="28"/>
          <w:shd w:val="clear" w:fill="FFFFFF"/>
        </w:rPr>
        <w:t>根据《华南理工大学博士研究生资助体系改革实施办法（试行）》（华南工研﹝2019﹞4号）和《华南理工大学博士研究生校长奖学金、国家奖学金评审实施办法（试行）》（华南工学﹝2019﹞14号），为做好我校2022年博士研究生国家奖学金和校长奖学金评审工作，现将有关评审事项通知如下：</w:t>
      </w:r>
    </w:p>
    <w:p>
      <w:pPr>
        <w:pStyle w:val="3"/>
        <w:keepNext w:val="0"/>
        <w:keepLines w:val="0"/>
        <w:widowControl/>
        <w:suppressLineNumbers w:val="0"/>
        <w:spacing w:before="76" w:beforeAutospacing="0" w:after="300" w:afterAutospacing="0" w:line="390" w:lineRule="atLeast"/>
        <w:ind w:left="0" w:right="0" w:firstLine="560"/>
        <w:rPr>
          <w:color w:val="333333"/>
        </w:rPr>
      </w:pPr>
      <w:r>
        <w:rPr>
          <w:rFonts w:ascii="黑体" w:hAnsi="宋体" w:eastAsia="黑体" w:cs="黑体"/>
          <w:i w:val="0"/>
          <w:iCs w:val="0"/>
          <w:caps w:val="0"/>
          <w:color w:val="000000"/>
          <w:spacing w:val="0"/>
          <w:sz w:val="28"/>
          <w:szCs w:val="28"/>
          <w:shd w:val="clear" w:fill="FFFFFF"/>
        </w:rPr>
        <w:t>一、评审对象</w:t>
      </w:r>
    </w:p>
    <w:p>
      <w:pPr>
        <w:pStyle w:val="3"/>
        <w:keepNext w:val="0"/>
        <w:keepLines w:val="0"/>
        <w:widowControl/>
        <w:suppressLineNumbers w:val="0"/>
        <w:spacing w:before="76" w:beforeAutospacing="0" w:after="300" w:afterAutospacing="0" w:line="390" w:lineRule="atLeast"/>
        <w:ind w:left="0" w:right="0" w:firstLine="560"/>
        <w:rPr>
          <w:color w:val="333333"/>
        </w:rPr>
      </w:pPr>
      <w:r>
        <w:rPr>
          <w:rFonts w:hint="eastAsia" w:ascii="宋体" w:hAnsi="宋体" w:eastAsia="宋体" w:cs="宋体"/>
          <w:i w:val="0"/>
          <w:iCs w:val="0"/>
          <w:caps w:val="0"/>
          <w:color w:val="000000"/>
          <w:spacing w:val="0"/>
          <w:sz w:val="28"/>
          <w:szCs w:val="28"/>
          <w:shd w:val="clear" w:fill="FFFFFF"/>
          <w:lang w:val="en-US"/>
        </w:rPr>
        <w:t>1.</w:t>
      </w:r>
      <w:r>
        <w:rPr>
          <w:rFonts w:hint="eastAsia" w:ascii="宋体" w:hAnsi="宋体" w:eastAsia="宋体" w:cs="宋体"/>
          <w:i w:val="0"/>
          <w:iCs w:val="0"/>
          <w:caps w:val="0"/>
          <w:color w:val="000000"/>
          <w:spacing w:val="0"/>
          <w:sz w:val="28"/>
          <w:szCs w:val="28"/>
          <w:shd w:val="clear" w:fill="FFFFFF"/>
        </w:rPr>
        <w:t>我校在学制期限内、具有中华人民共和国国籍且纳入全国研究生招生计划的全日制非定向在读研究生均有资格参评国家奖学金和校长奖学金，超出学制期限的延期毕业生不能参评国家奖学金；2018级以前（含2018级）的博士研究生在延期毕业第一年内可参评校长奖学金，延期毕业一年后不可参评校长奖学金。</w:t>
      </w:r>
    </w:p>
    <w:p>
      <w:pPr>
        <w:pStyle w:val="3"/>
        <w:keepNext w:val="0"/>
        <w:keepLines w:val="0"/>
        <w:widowControl/>
        <w:suppressLineNumbers w:val="0"/>
        <w:spacing w:before="76" w:beforeAutospacing="0" w:after="300" w:afterAutospacing="0" w:line="390" w:lineRule="atLeast"/>
        <w:ind w:left="0" w:right="0" w:firstLine="560"/>
        <w:rPr>
          <w:color w:val="333333"/>
        </w:rPr>
      </w:pPr>
      <w:r>
        <w:rPr>
          <w:rFonts w:hint="eastAsia" w:ascii="宋体" w:hAnsi="宋体" w:eastAsia="宋体" w:cs="宋体"/>
          <w:i w:val="0"/>
          <w:iCs w:val="0"/>
          <w:caps w:val="0"/>
          <w:color w:val="000000"/>
          <w:spacing w:val="0"/>
          <w:sz w:val="28"/>
          <w:szCs w:val="28"/>
          <w:shd w:val="clear" w:fill="FFFFFF"/>
          <w:lang w:val="en-US"/>
        </w:rPr>
        <w:t>2.</w:t>
      </w:r>
      <w:r>
        <w:rPr>
          <w:rFonts w:hint="eastAsia" w:ascii="宋体" w:hAnsi="宋体" w:eastAsia="宋体" w:cs="宋体"/>
          <w:i w:val="0"/>
          <w:iCs w:val="0"/>
          <w:caps w:val="0"/>
          <w:color w:val="000000"/>
          <w:spacing w:val="0"/>
          <w:sz w:val="28"/>
          <w:szCs w:val="28"/>
          <w:shd w:val="clear" w:fill="FFFFFF"/>
        </w:rPr>
        <w:t>直博生、本硕博、硕博连读学生，根据评审时的学籍状态确定身份参与评定，学籍状态为硕士研究生的，参评硕士研究生国家奖学金；学籍状态为博士研究生的，参评博士研究生国家奖学金和校长奖学金。</w:t>
      </w:r>
    </w:p>
    <w:p>
      <w:pPr>
        <w:pStyle w:val="3"/>
        <w:keepNext w:val="0"/>
        <w:keepLines w:val="0"/>
        <w:widowControl/>
        <w:suppressLineNumbers w:val="0"/>
        <w:spacing w:before="76" w:beforeAutospacing="0" w:after="300" w:afterAutospacing="0" w:line="390" w:lineRule="atLeast"/>
        <w:ind w:left="0" w:right="0" w:firstLine="560"/>
        <w:rPr>
          <w:color w:val="333333"/>
        </w:rPr>
      </w:pPr>
      <w:r>
        <w:rPr>
          <w:rFonts w:hint="eastAsia" w:ascii="宋体" w:hAnsi="宋体" w:eastAsia="宋体" w:cs="宋体"/>
          <w:i w:val="0"/>
          <w:iCs w:val="0"/>
          <w:caps w:val="0"/>
          <w:color w:val="000000"/>
          <w:spacing w:val="0"/>
          <w:sz w:val="28"/>
          <w:szCs w:val="28"/>
          <w:shd w:val="clear" w:fill="FFFFFF"/>
          <w:lang w:val="en-US"/>
        </w:rPr>
        <w:t>3.</w:t>
      </w:r>
      <w:r>
        <w:rPr>
          <w:rFonts w:hint="eastAsia" w:ascii="宋体" w:hAnsi="宋体" w:eastAsia="宋体" w:cs="宋体"/>
          <w:i w:val="0"/>
          <w:iCs w:val="0"/>
          <w:caps w:val="0"/>
          <w:color w:val="000000"/>
          <w:spacing w:val="0"/>
          <w:sz w:val="28"/>
          <w:szCs w:val="28"/>
          <w:shd w:val="clear" w:fill="FFFFFF"/>
        </w:rPr>
        <w:t>博士研究生须按规定时间报到、注册后，方可具备参评资格，否则不予参评。</w:t>
      </w:r>
    </w:p>
    <w:p>
      <w:pPr>
        <w:pStyle w:val="3"/>
        <w:keepNext w:val="0"/>
        <w:keepLines w:val="0"/>
        <w:widowControl/>
        <w:suppressLineNumbers w:val="0"/>
        <w:spacing w:before="76" w:beforeAutospacing="0" w:after="300" w:afterAutospacing="0" w:line="390" w:lineRule="atLeast"/>
        <w:ind w:left="0" w:right="0" w:firstLine="560"/>
        <w:rPr>
          <w:color w:val="333333"/>
        </w:rPr>
      </w:pPr>
      <w:r>
        <w:rPr>
          <w:rFonts w:hint="eastAsia" w:ascii="黑体" w:hAnsi="宋体" w:eastAsia="黑体" w:cs="黑体"/>
          <w:i w:val="0"/>
          <w:iCs w:val="0"/>
          <w:caps w:val="0"/>
          <w:color w:val="000000"/>
          <w:spacing w:val="0"/>
          <w:sz w:val="28"/>
          <w:szCs w:val="28"/>
          <w:shd w:val="clear" w:fill="FFFFFF"/>
        </w:rPr>
        <w:t>二、奖学金名额分配和奖金发放</w:t>
      </w:r>
    </w:p>
    <w:p>
      <w:pPr>
        <w:pStyle w:val="3"/>
        <w:keepNext w:val="0"/>
        <w:keepLines w:val="0"/>
        <w:widowControl/>
        <w:suppressLineNumbers w:val="0"/>
        <w:spacing w:before="76" w:beforeAutospacing="0" w:after="300" w:afterAutospacing="0" w:line="390" w:lineRule="atLeast"/>
        <w:ind w:left="0" w:right="0" w:firstLine="560"/>
        <w:rPr>
          <w:color w:val="333333"/>
        </w:rPr>
      </w:pPr>
      <w:r>
        <w:rPr>
          <w:rFonts w:hint="eastAsia" w:ascii="宋体" w:hAnsi="宋体" w:eastAsia="宋体" w:cs="宋体"/>
          <w:i w:val="0"/>
          <w:iCs w:val="0"/>
          <w:caps w:val="0"/>
          <w:color w:val="000000"/>
          <w:spacing w:val="0"/>
          <w:sz w:val="28"/>
          <w:szCs w:val="28"/>
          <w:shd w:val="clear" w:fill="FFFFFF"/>
          <w:lang w:val="en-US"/>
        </w:rPr>
        <w:t>1.</w:t>
      </w:r>
      <w:r>
        <w:rPr>
          <w:rFonts w:hint="eastAsia" w:ascii="宋体" w:hAnsi="宋体" w:eastAsia="宋体" w:cs="宋体"/>
          <w:i w:val="0"/>
          <w:iCs w:val="0"/>
          <w:caps w:val="0"/>
          <w:color w:val="000000"/>
          <w:spacing w:val="0"/>
          <w:sz w:val="28"/>
          <w:szCs w:val="28"/>
          <w:shd w:val="clear" w:fill="FFFFFF"/>
        </w:rPr>
        <w:t>学校根据2022年各院（系）奖学金参评人数下达各院（系）2022年博士研究生国家奖学金和校长奖学金名额，由院（系）评审确定获奖名单后报学校审核批准。各院（系）具体获奖名额见“2022年博士研究生国家奖学金和校长奖学金名额分配表”（附件1）。</w:t>
      </w:r>
    </w:p>
    <w:p>
      <w:pPr>
        <w:pStyle w:val="3"/>
        <w:keepNext w:val="0"/>
        <w:keepLines w:val="0"/>
        <w:widowControl/>
        <w:suppressLineNumbers w:val="0"/>
        <w:spacing w:before="76" w:beforeAutospacing="0" w:after="300" w:afterAutospacing="0" w:line="390" w:lineRule="atLeast"/>
        <w:ind w:left="0" w:right="0" w:firstLine="560"/>
        <w:rPr>
          <w:color w:val="333333"/>
        </w:rPr>
      </w:pPr>
      <w:r>
        <w:rPr>
          <w:rFonts w:hint="eastAsia" w:ascii="宋体" w:hAnsi="宋体" w:eastAsia="宋体" w:cs="宋体"/>
          <w:i w:val="0"/>
          <w:iCs w:val="0"/>
          <w:caps w:val="0"/>
          <w:color w:val="000000"/>
          <w:spacing w:val="0"/>
          <w:sz w:val="28"/>
          <w:szCs w:val="28"/>
          <w:shd w:val="clear" w:fill="FFFFFF"/>
          <w:lang w:val="en-US"/>
        </w:rPr>
        <w:t>2.</w:t>
      </w:r>
      <w:r>
        <w:rPr>
          <w:rFonts w:hint="eastAsia" w:ascii="宋体" w:hAnsi="宋体" w:eastAsia="宋体" w:cs="宋体"/>
          <w:i w:val="0"/>
          <w:iCs w:val="0"/>
          <w:caps w:val="0"/>
          <w:color w:val="000000"/>
          <w:spacing w:val="0"/>
          <w:sz w:val="28"/>
          <w:szCs w:val="28"/>
          <w:shd w:val="clear" w:fill="FFFFFF"/>
        </w:rPr>
        <w:t>获得国家奖学金的博士研究生同时自动获得校长奖学金荣誉，但只能按国家奖学金的金额发放，即国家奖学金和校长奖学金的荣誉可以兼得但奖金不重复发放。对同时获得国家奖学金和校长奖学金的博士研究生，授予两个奖项的荣誉证书。</w:t>
      </w:r>
    </w:p>
    <w:p>
      <w:pPr>
        <w:pStyle w:val="3"/>
        <w:keepNext w:val="0"/>
        <w:keepLines w:val="0"/>
        <w:widowControl/>
        <w:suppressLineNumbers w:val="0"/>
        <w:spacing w:before="76" w:beforeAutospacing="0" w:after="300" w:afterAutospacing="0" w:line="390" w:lineRule="atLeast"/>
        <w:ind w:left="0" w:right="0" w:firstLine="560"/>
        <w:rPr>
          <w:color w:val="333333"/>
        </w:rPr>
      </w:pPr>
      <w:r>
        <w:rPr>
          <w:rFonts w:hint="eastAsia" w:ascii="宋体" w:hAnsi="宋体" w:eastAsia="宋体" w:cs="宋体"/>
          <w:i w:val="0"/>
          <w:iCs w:val="0"/>
          <w:caps w:val="0"/>
          <w:color w:val="000000"/>
          <w:spacing w:val="0"/>
          <w:sz w:val="28"/>
          <w:szCs w:val="28"/>
          <w:shd w:val="clear" w:fill="FFFFFF"/>
          <w:lang w:val="en-US"/>
        </w:rPr>
        <w:t>3.</w:t>
      </w:r>
      <w:r>
        <w:rPr>
          <w:rFonts w:hint="eastAsia" w:ascii="宋体" w:hAnsi="宋体" w:eastAsia="宋体" w:cs="宋体"/>
          <w:i w:val="0"/>
          <w:iCs w:val="0"/>
          <w:caps w:val="0"/>
          <w:color w:val="000000"/>
          <w:spacing w:val="0"/>
          <w:sz w:val="28"/>
          <w:szCs w:val="28"/>
          <w:shd w:val="clear" w:fill="FFFFFF"/>
        </w:rPr>
        <w:t>获得奖学金的博士研究生，奖金按如下标准发放：</w:t>
      </w:r>
    </w:p>
    <w:p>
      <w:pPr>
        <w:pStyle w:val="3"/>
        <w:keepNext w:val="0"/>
        <w:keepLines w:val="0"/>
        <w:widowControl/>
        <w:suppressLineNumbers w:val="0"/>
        <w:spacing w:before="76" w:beforeAutospacing="0" w:after="300" w:afterAutospacing="0" w:line="390" w:lineRule="atLeast"/>
        <w:ind w:left="0" w:right="0" w:firstLine="560"/>
        <w:rPr>
          <w:color w:val="333333"/>
        </w:rPr>
      </w:pPr>
      <w:r>
        <w:rPr>
          <w:rFonts w:hint="eastAsia" w:ascii="宋体" w:hAnsi="宋体" w:eastAsia="宋体" w:cs="宋体"/>
          <w:i w:val="0"/>
          <w:iCs w:val="0"/>
          <w:caps w:val="0"/>
          <w:color w:val="000000"/>
          <w:spacing w:val="0"/>
          <w:sz w:val="28"/>
          <w:szCs w:val="28"/>
          <w:shd w:val="clear" w:fill="FFFFFF"/>
        </w:rPr>
        <w:t>（1）2019级—2022级博士研究生：在助研岗位同时获得国家奖学金和校长奖学金的，或仅获得校长奖学金而未获得国家奖学金的，在助研岗位奖学金标准（58200元/年）的基础上一次性发放奖金3万元；在助教岗位同时获得国家奖学金和校长奖学金的博士研究生，在助教岗位奖学金标准（66000元/年）的基础上一次性发放奖金3万元；在助教岗位仅获得校长奖学金而未获国家奖学金的博士研究生，在助教岗位奖学金标准（66000元/年）的基础上一次性发放奖金2.22万元。</w:t>
      </w:r>
    </w:p>
    <w:p>
      <w:pPr>
        <w:pStyle w:val="3"/>
        <w:keepNext w:val="0"/>
        <w:keepLines w:val="0"/>
        <w:widowControl/>
        <w:suppressLineNumbers w:val="0"/>
        <w:spacing w:before="76" w:beforeAutospacing="0" w:after="300" w:afterAutospacing="0" w:line="390" w:lineRule="atLeast"/>
        <w:ind w:left="0" w:right="0" w:firstLine="560"/>
        <w:rPr>
          <w:color w:val="333333"/>
        </w:rPr>
      </w:pPr>
      <w:r>
        <w:rPr>
          <w:rFonts w:hint="eastAsia" w:ascii="宋体" w:hAnsi="宋体" w:eastAsia="宋体" w:cs="宋体"/>
          <w:i w:val="0"/>
          <w:iCs w:val="0"/>
          <w:caps w:val="0"/>
          <w:color w:val="000000"/>
          <w:spacing w:val="0"/>
          <w:sz w:val="28"/>
          <w:szCs w:val="28"/>
          <w:shd w:val="clear" w:fill="FFFFFF"/>
        </w:rPr>
        <w:t>（2）对于2018级以前（含2018级）的博士研究生：同时获得国家奖学金和校长奖学金的，或仅获得校长奖学金而未获得国家奖学金的，一次性发放奖金3万元。</w:t>
      </w:r>
    </w:p>
    <w:p>
      <w:pPr>
        <w:pStyle w:val="3"/>
        <w:keepNext w:val="0"/>
        <w:keepLines w:val="0"/>
        <w:widowControl/>
        <w:suppressLineNumbers w:val="0"/>
        <w:spacing w:before="76" w:beforeAutospacing="0" w:after="300" w:afterAutospacing="0" w:line="390" w:lineRule="atLeast"/>
        <w:ind w:left="0" w:right="0" w:firstLine="560"/>
        <w:rPr>
          <w:color w:val="333333"/>
        </w:rPr>
      </w:pPr>
      <w:r>
        <w:rPr>
          <w:rFonts w:hint="eastAsia" w:ascii="黑体" w:hAnsi="宋体" w:eastAsia="黑体" w:cs="黑体"/>
          <w:i w:val="0"/>
          <w:iCs w:val="0"/>
          <w:caps w:val="0"/>
          <w:color w:val="000000"/>
          <w:spacing w:val="0"/>
          <w:sz w:val="28"/>
          <w:szCs w:val="28"/>
          <w:shd w:val="clear" w:fill="FFFFFF"/>
        </w:rPr>
        <w:t>三、评审条件及评审组织工作</w:t>
      </w:r>
    </w:p>
    <w:p>
      <w:pPr>
        <w:pStyle w:val="3"/>
        <w:keepNext w:val="0"/>
        <w:keepLines w:val="0"/>
        <w:widowControl/>
        <w:suppressLineNumbers w:val="0"/>
        <w:spacing w:before="76" w:beforeAutospacing="0" w:after="300" w:afterAutospacing="0" w:line="390" w:lineRule="atLeast"/>
        <w:ind w:left="0" w:right="0" w:firstLine="560"/>
        <w:rPr>
          <w:color w:val="333333"/>
        </w:rPr>
      </w:pPr>
      <w:r>
        <w:rPr>
          <w:rFonts w:hint="eastAsia" w:ascii="宋体" w:hAnsi="宋体" w:eastAsia="宋体" w:cs="宋体"/>
          <w:i w:val="0"/>
          <w:iCs w:val="0"/>
          <w:caps w:val="0"/>
          <w:color w:val="000000"/>
          <w:spacing w:val="0"/>
          <w:sz w:val="28"/>
          <w:szCs w:val="28"/>
          <w:shd w:val="clear" w:fill="FFFFFF"/>
        </w:rPr>
        <w:t>博士研究生国家奖学金和校长奖学金的具体评审条件、评审细则及评审组织工作，由各院（系）自行制定并提前在本院（系）范围内进行公布。</w:t>
      </w:r>
    </w:p>
    <w:p>
      <w:pPr>
        <w:pStyle w:val="3"/>
        <w:keepNext w:val="0"/>
        <w:keepLines w:val="0"/>
        <w:widowControl/>
        <w:suppressLineNumbers w:val="0"/>
        <w:spacing w:before="76" w:beforeAutospacing="0" w:after="300" w:afterAutospacing="0" w:line="390" w:lineRule="atLeast"/>
        <w:ind w:left="0" w:right="0" w:firstLine="560"/>
        <w:rPr>
          <w:color w:val="333333"/>
        </w:rPr>
      </w:pPr>
      <w:r>
        <w:rPr>
          <w:rFonts w:hint="eastAsia" w:ascii="黑体" w:hAnsi="宋体" w:eastAsia="黑体" w:cs="黑体"/>
          <w:i w:val="0"/>
          <w:iCs w:val="0"/>
          <w:caps w:val="0"/>
          <w:color w:val="000000"/>
          <w:spacing w:val="0"/>
          <w:sz w:val="28"/>
          <w:szCs w:val="28"/>
          <w:shd w:val="clear" w:fill="FFFFFF"/>
        </w:rPr>
        <w:t>四、评审程序</w:t>
      </w:r>
    </w:p>
    <w:p>
      <w:pPr>
        <w:pStyle w:val="3"/>
        <w:keepNext w:val="0"/>
        <w:keepLines w:val="0"/>
        <w:widowControl/>
        <w:suppressLineNumbers w:val="0"/>
        <w:spacing w:before="76" w:beforeAutospacing="0" w:after="300" w:afterAutospacing="0" w:line="390" w:lineRule="atLeast"/>
        <w:ind w:left="0" w:right="0" w:firstLine="560"/>
        <w:rPr>
          <w:color w:val="333333"/>
        </w:rPr>
      </w:pPr>
      <w:r>
        <w:rPr>
          <w:rFonts w:hint="eastAsia" w:ascii="宋体" w:hAnsi="宋体" w:eastAsia="宋体" w:cs="宋体"/>
          <w:i w:val="0"/>
          <w:iCs w:val="0"/>
          <w:caps w:val="0"/>
          <w:color w:val="000000"/>
          <w:spacing w:val="0"/>
          <w:sz w:val="28"/>
          <w:szCs w:val="28"/>
          <w:shd w:val="clear" w:fill="FFFFFF"/>
          <w:lang w:val="en-US"/>
        </w:rPr>
        <w:t>1.</w:t>
      </w:r>
      <w:r>
        <w:rPr>
          <w:rFonts w:hint="eastAsia" w:ascii="宋体" w:hAnsi="宋体" w:eastAsia="宋体" w:cs="宋体"/>
          <w:i w:val="0"/>
          <w:iCs w:val="0"/>
          <w:caps w:val="0"/>
          <w:color w:val="000000"/>
          <w:spacing w:val="0"/>
          <w:sz w:val="28"/>
          <w:szCs w:val="28"/>
          <w:shd w:val="clear" w:fill="FFFFFF"/>
        </w:rPr>
        <w:t>申请者填写“研究生国家奖学金/校长奖学金申请审批表”（附件2，需A4纸正反双面打印），于9月26日前连同相关证明材料交至院（系）。</w:t>
      </w:r>
    </w:p>
    <w:p>
      <w:pPr>
        <w:pStyle w:val="3"/>
        <w:keepNext w:val="0"/>
        <w:keepLines w:val="0"/>
        <w:widowControl/>
        <w:suppressLineNumbers w:val="0"/>
        <w:spacing w:before="76" w:beforeAutospacing="0" w:after="300" w:afterAutospacing="0" w:line="390" w:lineRule="atLeast"/>
        <w:ind w:left="0" w:right="0" w:firstLine="560"/>
        <w:rPr>
          <w:color w:val="333333"/>
        </w:rPr>
      </w:pPr>
      <w:r>
        <w:rPr>
          <w:rFonts w:hint="eastAsia" w:ascii="宋体" w:hAnsi="宋体" w:eastAsia="宋体" w:cs="宋体"/>
          <w:i w:val="0"/>
          <w:iCs w:val="0"/>
          <w:caps w:val="0"/>
          <w:color w:val="000000"/>
          <w:spacing w:val="0"/>
          <w:sz w:val="28"/>
          <w:szCs w:val="28"/>
          <w:shd w:val="clear" w:fill="FFFFFF"/>
          <w:lang w:val="en-US"/>
        </w:rPr>
        <w:t>2.</w:t>
      </w:r>
      <w:r>
        <w:rPr>
          <w:rFonts w:hint="eastAsia" w:ascii="宋体" w:hAnsi="宋体" w:eastAsia="宋体" w:cs="宋体"/>
          <w:i w:val="0"/>
          <w:iCs w:val="0"/>
          <w:caps w:val="0"/>
          <w:color w:val="000000"/>
          <w:spacing w:val="0"/>
          <w:sz w:val="28"/>
          <w:szCs w:val="28"/>
          <w:shd w:val="clear" w:fill="FFFFFF"/>
        </w:rPr>
        <w:t>各院（系）研究生奖助工作组对申报材料进行评审，评审结果在院（系）范围内公示5个工作日无异议后，将获奖名单于10月14日前报送至学生工作部（处）学生资助管理中心。</w:t>
      </w:r>
    </w:p>
    <w:p>
      <w:pPr>
        <w:pStyle w:val="3"/>
        <w:keepNext w:val="0"/>
        <w:keepLines w:val="0"/>
        <w:widowControl/>
        <w:suppressLineNumbers w:val="0"/>
        <w:spacing w:before="76" w:beforeAutospacing="0" w:after="300" w:afterAutospacing="0" w:line="390" w:lineRule="atLeast"/>
        <w:ind w:left="0" w:right="0" w:firstLine="560"/>
        <w:rPr>
          <w:color w:val="333333"/>
        </w:rPr>
      </w:pPr>
      <w:r>
        <w:rPr>
          <w:rFonts w:hint="eastAsia" w:ascii="宋体" w:hAnsi="宋体" w:eastAsia="宋体" w:cs="宋体"/>
          <w:i w:val="0"/>
          <w:iCs w:val="0"/>
          <w:caps w:val="0"/>
          <w:color w:val="000000"/>
          <w:spacing w:val="0"/>
          <w:sz w:val="28"/>
          <w:szCs w:val="28"/>
          <w:shd w:val="clear" w:fill="FFFFFF"/>
          <w:lang w:val="en-US"/>
        </w:rPr>
        <w:t>3.</w:t>
      </w:r>
      <w:r>
        <w:rPr>
          <w:rFonts w:hint="eastAsia" w:ascii="宋体" w:hAnsi="宋体" w:eastAsia="宋体" w:cs="宋体"/>
          <w:i w:val="0"/>
          <w:iCs w:val="0"/>
          <w:caps w:val="0"/>
          <w:color w:val="000000"/>
          <w:spacing w:val="0"/>
          <w:sz w:val="28"/>
          <w:szCs w:val="28"/>
          <w:shd w:val="clear" w:fill="FFFFFF"/>
        </w:rPr>
        <w:t>学生工作部（处）、研究生院共同对各院（系）评审确定的国家奖学金、校长奖学金获奖名单进行审核，将获奖学生名单在全校范围公示5个工作日后，将最终获奖名单报主管校领导批准。</w:t>
      </w:r>
    </w:p>
    <w:p>
      <w:pPr>
        <w:pStyle w:val="3"/>
        <w:keepNext w:val="0"/>
        <w:keepLines w:val="0"/>
        <w:widowControl/>
        <w:suppressLineNumbers w:val="0"/>
        <w:spacing w:before="76" w:beforeAutospacing="0" w:after="300" w:afterAutospacing="0" w:line="390" w:lineRule="atLeast"/>
        <w:ind w:left="0" w:right="0" w:firstLine="560"/>
        <w:rPr>
          <w:color w:val="333333"/>
        </w:rPr>
      </w:pPr>
      <w:r>
        <w:rPr>
          <w:rFonts w:hint="eastAsia" w:ascii="宋体" w:hAnsi="宋体" w:eastAsia="宋体" w:cs="宋体"/>
          <w:i w:val="0"/>
          <w:iCs w:val="0"/>
          <w:caps w:val="0"/>
          <w:color w:val="000000"/>
          <w:spacing w:val="0"/>
          <w:sz w:val="28"/>
          <w:szCs w:val="28"/>
          <w:shd w:val="clear" w:fill="FFFFFF"/>
          <w:lang w:val="en-US"/>
        </w:rPr>
        <w:t>4.</w:t>
      </w:r>
      <w:r>
        <w:rPr>
          <w:rFonts w:hint="eastAsia" w:ascii="宋体" w:hAnsi="宋体" w:eastAsia="宋体" w:cs="宋体"/>
          <w:i w:val="0"/>
          <w:iCs w:val="0"/>
          <w:caps w:val="0"/>
          <w:color w:val="000000"/>
          <w:spacing w:val="0"/>
          <w:sz w:val="28"/>
          <w:szCs w:val="28"/>
          <w:shd w:val="clear" w:fill="FFFFFF"/>
        </w:rPr>
        <w:t>国家奖学金获奖名单上报教育部，由教育部制作颁发获奖证书；校长奖学金由学校制作颁发获奖证书。</w:t>
      </w:r>
    </w:p>
    <w:p>
      <w:pPr>
        <w:pStyle w:val="3"/>
        <w:keepNext w:val="0"/>
        <w:keepLines w:val="0"/>
        <w:widowControl/>
        <w:suppressLineNumbers w:val="0"/>
        <w:spacing w:before="76" w:beforeAutospacing="0" w:after="300" w:afterAutospacing="0" w:line="390" w:lineRule="atLeast"/>
        <w:ind w:left="0" w:right="0" w:firstLine="560"/>
        <w:rPr>
          <w:color w:val="333333"/>
        </w:rPr>
      </w:pPr>
      <w:r>
        <w:rPr>
          <w:rFonts w:hint="eastAsia" w:ascii="宋体" w:hAnsi="宋体" w:eastAsia="宋体" w:cs="宋体"/>
          <w:i w:val="0"/>
          <w:iCs w:val="0"/>
          <w:caps w:val="0"/>
          <w:color w:val="000000"/>
          <w:spacing w:val="0"/>
          <w:sz w:val="28"/>
          <w:szCs w:val="28"/>
          <w:shd w:val="clear" w:fill="FFFFFF"/>
          <w:lang w:val="en-US"/>
        </w:rPr>
        <w:t>5.</w:t>
      </w:r>
      <w:r>
        <w:rPr>
          <w:rFonts w:hint="eastAsia" w:ascii="宋体" w:hAnsi="宋体" w:eastAsia="宋体" w:cs="宋体"/>
          <w:i w:val="0"/>
          <w:iCs w:val="0"/>
          <w:caps w:val="0"/>
          <w:color w:val="000000"/>
          <w:spacing w:val="0"/>
          <w:sz w:val="28"/>
          <w:szCs w:val="28"/>
          <w:shd w:val="clear" w:fill="FFFFFF"/>
        </w:rPr>
        <w:t>对评审结果有异议的申请人，可在院（系）公示阶段向所在院（系）研究生奖助工作组提出申诉，院（系）研究生奖助工作组应及时研究并予以答复。如申诉人对院（系）的答复仍存在异议，可在学校公示阶段向学生工作部（处）提请裁决。</w:t>
      </w:r>
    </w:p>
    <w:p>
      <w:pPr>
        <w:pStyle w:val="3"/>
        <w:keepNext w:val="0"/>
        <w:keepLines w:val="0"/>
        <w:widowControl/>
        <w:suppressLineNumbers w:val="0"/>
        <w:spacing w:before="76" w:beforeAutospacing="0" w:after="300" w:afterAutospacing="0" w:line="390" w:lineRule="atLeast"/>
        <w:ind w:left="0" w:right="0" w:firstLine="560"/>
        <w:rPr>
          <w:color w:val="333333"/>
        </w:rPr>
      </w:pPr>
      <w:r>
        <w:rPr>
          <w:rFonts w:hint="eastAsia" w:ascii="黑体" w:hAnsi="宋体" w:eastAsia="黑体" w:cs="黑体"/>
          <w:i w:val="0"/>
          <w:iCs w:val="0"/>
          <w:caps w:val="0"/>
          <w:color w:val="000000"/>
          <w:spacing w:val="0"/>
          <w:sz w:val="28"/>
          <w:szCs w:val="28"/>
          <w:shd w:val="clear" w:fill="FFFFFF"/>
        </w:rPr>
        <w:t>五、报送材料</w:t>
      </w:r>
    </w:p>
    <w:p>
      <w:pPr>
        <w:pStyle w:val="3"/>
        <w:keepNext w:val="0"/>
        <w:keepLines w:val="0"/>
        <w:widowControl/>
        <w:suppressLineNumbers w:val="0"/>
        <w:spacing w:before="76" w:beforeAutospacing="0" w:after="300" w:afterAutospacing="0" w:line="390" w:lineRule="atLeast"/>
        <w:ind w:left="0" w:right="0" w:firstLine="560"/>
        <w:rPr>
          <w:color w:val="333333"/>
        </w:rPr>
      </w:pPr>
      <w:r>
        <w:rPr>
          <w:rFonts w:hint="eastAsia" w:ascii="宋体" w:hAnsi="宋体" w:eastAsia="宋体" w:cs="宋体"/>
          <w:i w:val="0"/>
          <w:iCs w:val="0"/>
          <w:caps w:val="0"/>
          <w:color w:val="000000"/>
          <w:spacing w:val="0"/>
          <w:sz w:val="28"/>
          <w:szCs w:val="28"/>
          <w:shd w:val="clear" w:fill="FFFFFF"/>
        </w:rPr>
        <w:t>各院（系）在10月14日前，将获奖学生以下材料报送至学生工作部（处）学生资助管理中心（1号楼1126-2室）：</w:t>
      </w:r>
    </w:p>
    <w:p>
      <w:pPr>
        <w:pStyle w:val="3"/>
        <w:keepNext w:val="0"/>
        <w:keepLines w:val="0"/>
        <w:widowControl/>
        <w:suppressLineNumbers w:val="0"/>
        <w:spacing w:before="76" w:beforeAutospacing="0" w:after="300" w:afterAutospacing="0" w:line="390" w:lineRule="atLeast"/>
        <w:ind w:left="0" w:right="0" w:firstLine="560"/>
        <w:rPr>
          <w:color w:val="333333"/>
        </w:rPr>
      </w:pPr>
      <w:r>
        <w:rPr>
          <w:rFonts w:hint="eastAsia" w:ascii="宋体" w:hAnsi="宋体" w:eastAsia="宋体" w:cs="宋体"/>
          <w:i w:val="0"/>
          <w:iCs w:val="0"/>
          <w:caps w:val="0"/>
          <w:color w:val="000000"/>
          <w:spacing w:val="0"/>
          <w:sz w:val="28"/>
          <w:szCs w:val="28"/>
          <w:shd w:val="clear" w:fill="FFFFFF"/>
        </w:rPr>
        <w:t>（1）“研究生国家奖学金/校长奖学金申请审批表”（附件2）纸质版原件一式二份（A4纸正反双面打印）；</w:t>
      </w:r>
    </w:p>
    <w:p>
      <w:pPr>
        <w:pStyle w:val="3"/>
        <w:keepNext w:val="0"/>
        <w:keepLines w:val="0"/>
        <w:widowControl/>
        <w:suppressLineNumbers w:val="0"/>
        <w:spacing w:before="76" w:beforeAutospacing="0" w:after="300" w:afterAutospacing="0" w:line="390" w:lineRule="atLeast"/>
        <w:ind w:left="0" w:right="0" w:firstLine="560"/>
        <w:rPr>
          <w:color w:val="333333"/>
        </w:rPr>
      </w:pPr>
      <w:r>
        <w:rPr>
          <w:rFonts w:hint="eastAsia" w:ascii="宋体" w:hAnsi="宋体" w:eastAsia="宋体" w:cs="宋体"/>
          <w:i w:val="0"/>
          <w:iCs w:val="0"/>
          <w:caps w:val="0"/>
          <w:color w:val="000000"/>
          <w:spacing w:val="0"/>
          <w:sz w:val="28"/>
          <w:szCs w:val="28"/>
          <w:shd w:val="clear" w:fill="FFFFFF"/>
        </w:rPr>
        <w:t>（2）“研究生国家奖学金/校长奖学金获奖学生名单汇总表”(附件3)纸质版一份及电子版，电子版发至adygb@scut.edu.cn。</w:t>
      </w:r>
    </w:p>
    <w:p>
      <w:pPr>
        <w:pStyle w:val="3"/>
        <w:keepNext w:val="0"/>
        <w:keepLines w:val="0"/>
        <w:widowControl/>
        <w:suppressLineNumbers w:val="0"/>
        <w:spacing w:before="76" w:beforeAutospacing="0" w:after="300" w:afterAutospacing="0" w:line="390" w:lineRule="atLeast"/>
        <w:ind w:left="0" w:right="0" w:firstLine="560"/>
        <w:rPr>
          <w:color w:val="333333"/>
        </w:rPr>
      </w:pPr>
      <w:r>
        <w:rPr>
          <w:rFonts w:hint="eastAsia" w:ascii="黑体" w:hAnsi="宋体" w:eastAsia="黑体" w:cs="黑体"/>
          <w:i w:val="0"/>
          <w:iCs w:val="0"/>
          <w:caps w:val="0"/>
          <w:color w:val="000000"/>
          <w:spacing w:val="0"/>
          <w:sz w:val="28"/>
          <w:szCs w:val="28"/>
          <w:shd w:val="clear" w:fill="FFFFFF"/>
        </w:rPr>
        <w:t>六、注意事项</w:t>
      </w:r>
    </w:p>
    <w:p>
      <w:pPr>
        <w:pStyle w:val="3"/>
        <w:keepNext w:val="0"/>
        <w:keepLines w:val="0"/>
        <w:widowControl/>
        <w:suppressLineNumbers w:val="0"/>
        <w:spacing w:before="76" w:beforeAutospacing="0" w:after="300" w:afterAutospacing="0" w:line="390" w:lineRule="atLeast"/>
        <w:ind w:left="0" w:right="0" w:firstLine="560"/>
        <w:rPr>
          <w:color w:val="333333"/>
        </w:rPr>
      </w:pPr>
      <w:r>
        <w:rPr>
          <w:rFonts w:hint="eastAsia" w:ascii="宋体" w:hAnsi="宋体" w:eastAsia="宋体" w:cs="宋体"/>
          <w:i w:val="0"/>
          <w:iCs w:val="0"/>
          <w:caps w:val="0"/>
          <w:color w:val="000000"/>
          <w:spacing w:val="0"/>
          <w:sz w:val="28"/>
          <w:szCs w:val="28"/>
          <w:shd w:val="clear" w:fill="FFFFFF"/>
          <w:lang w:val="en-US"/>
        </w:rPr>
        <w:t>1.</w:t>
      </w:r>
      <w:r>
        <w:rPr>
          <w:rFonts w:hint="eastAsia" w:ascii="宋体" w:hAnsi="宋体" w:eastAsia="宋体" w:cs="宋体"/>
          <w:i w:val="0"/>
          <w:iCs w:val="0"/>
          <w:caps w:val="0"/>
          <w:color w:val="000000"/>
          <w:spacing w:val="0"/>
          <w:sz w:val="28"/>
          <w:szCs w:val="28"/>
          <w:shd w:val="clear" w:fill="FFFFFF"/>
        </w:rPr>
        <w:t>各单位要高度重视，广泛宣传，精心部署，切实做好博士研究生国家奖学金和校长奖学金评审工作。</w:t>
      </w:r>
    </w:p>
    <w:p>
      <w:pPr>
        <w:pStyle w:val="3"/>
        <w:keepNext w:val="0"/>
        <w:keepLines w:val="0"/>
        <w:widowControl/>
        <w:suppressLineNumbers w:val="0"/>
        <w:spacing w:before="76" w:beforeAutospacing="0" w:after="300" w:afterAutospacing="0" w:line="390" w:lineRule="atLeast"/>
        <w:ind w:left="0" w:right="0" w:firstLine="560"/>
        <w:rPr>
          <w:color w:val="333333"/>
        </w:rPr>
      </w:pPr>
      <w:r>
        <w:rPr>
          <w:rFonts w:hint="eastAsia" w:ascii="宋体" w:hAnsi="宋体" w:eastAsia="宋体" w:cs="宋体"/>
          <w:i w:val="0"/>
          <w:iCs w:val="0"/>
          <w:caps w:val="0"/>
          <w:color w:val="000000"/>
          <w:spacing w:val="0"/>
          <w:sz w:val="28"/>
          <w:szCs w:val="28"/>
          <w:shd w:val="clear" w:fill="FFFFFF"/>
          <w:lang w:val="en-US"/>
        </w:rPr>
        <w:t>2.</w:t>
      </w:r>
      <w:r>
        <w:rPr>
          <w:rFonts w:hint="eastAsia" w:ascii="宋体" w:hAnsi="宋体" w:eastAsia="宋体" w:cs="宋体"/>
          <w:i w:val="0"/>
          <w:iCs w:val="0"/>
          <w:caps w:val="0"/>
          <w:color w:val="000000"/>
          <w:spacing w:val="0"/>
          <w:sz w:val="28"/>
          <w:szCs w:val="28"/>
          <w:shd w:val="clear" w:fill="FFFFFF"/>
        </w:rPr>
        <w:t>所有成果申报材料的有效期截止到2022年8月31日，申报研究生国家奖学金、校长奖学金的成果不能重复使用（即曾经获得国家奖学金、校长奖学金的成果不能在本次申报国家奖学金或校长奖学金时重复使用）。</w:t>
      </w:r>
    </w:p>
    <w:p>
      <w:pPr>
        <w:pStyle w:val="3"/>
        <w:keepNext w:val="0"/>
        <w:keepLines w:val="0"/>
        <w:widowControl/>
        <w:suppressLineNumbers w:val="0"/>
        <w:spacing w:before="76" w:beforeAutospacing="0" w:after="300" w:afterAutospacing="0" w:line="390" w:lineRule="atLeast"/>
        <w:ind w:left="0" w:right="0" w:firstLine="560"/>
        <w:rPr>
          <w:color w:val="333333"/>
        </w:rPr>
      </w:pPr>
      <w:r>
        <w:rPr>
          <w:rFonts w:hint="eastAsia" w:ascii="宋体" w:hAnsi="宋体" w:eastAsia="宋体" w:cs="宋体"/>
          <w:i w:val="0"/>
          <w:iCs w:val="0"/>
          <w:caps w:val="0"/>
          <w:color w:val="000000"/>
          <w:spacing w:val="0"/>
          <w:sz w:val="28"/>
          <w:szCs w:val="28"/>
          <w:shd w:val="clear" w:fill="FFFFFF"/>
          <w:lang w:val="en-US"/>
        </w:rPr>
        <w:t>3.</w:t>
      </w:r>
      <w:r>
        <w:rPr>
          <w:rFonts w:hint="eastAsia" w:ascii="宋体" w:hAnsi="宋体" w:eastAsia="宋体" w:cs="宋体"/>
          <w:i w:val="0"/>
          <w:iCs w:val="0"/>
          <w:caps w:val="0"/>
          <w:color w:val="000000"/>
          <w:spacing w:val="0"/>
          <w:sz w:val="28"/>
          <w:szCs w:val="28"/>
          <w:shd w:val="clear" w:fill="FFFFFF"/>
        </w:rPr>
        <w:t>获得博士研究生国家奖学金或校长奖学金的博士研究生，不能同时参评捐赠奖学金（捐赠奖学金有特殊要求的除外）。</w:t>
      </w:r>
    </w:p>
    <w:p>
      <w:pPr>
        <w:pStyle w:val="3"/>
        <w:keepNext w:val="0"/>
        <w:keepLines w:val="0"/>
        <w:widowControl/>
        <w:suppressLineNumbers w:val="0"/>
        <w:spacing w:before="76" w:beforeAutospacing="0" w:after="300" w:afterAutospacing="0" w:line="390" w:lineRule="atLeast"/>
        <w:ind w:left="0" w:right="0" w:firstLine="560"/>
        <w:rPr>
          <w:color w:val="333333"/>
        </w:rPr>
      </w:pPr>
      <w:r>
        <w:rPr>
          <w:rFonts w:hint="eastAsia" w:ascii="宋体" w:hAnsi="宋体" w:eastAsia="宋体" w:cs="宋体"/>
          <w:i w:val="0"/>
          <w:iCs w:val="0"/>
          <w:caps w:val="0"/>
          <w:color w:val="000000"/>
          <w:spacing w:val="0"/>
          <w:sz w:val="28"/>
          <w:szCs w:val="28"/>
          <w:shd w:val="clear" w:fill="FFFFFF"/>
          <w:lang w:val="en-US"/>
        </w:rPr>
        <w:t>4.</w:t>
      </w:r>
      <w:r>
        <w:rPr>
          <w:rFonts w:hint="eastAsia" w:ascii="宋体" w:hAnsi="宋体" w:eastAsia="宋体" w:cs="宋体"/>
          <w:i w:val="0"/>
          <w:iCs w:val="0"/>
          <w:caps w:val="0"/>
          <w:color w:val="000000"/>
          <w:spacing w:val="0"/>
          <w:sz w:val="28"/>
          <w:szCs w:val="28"/>
          <w:shd w:val="clear" w:fill="FFFFFF"/>
        </w:rPr>
        <w:t>各单位要确保研究生参评奖学金材料的真实性，若发现有学术造假或者学术成果重复利用的行为，则取消该生本年度的评奖资格。</w:t>
      </w:r>
    </w:p>
    <w:p>
      <w:pPr>
        <w:pStyle w:val="3"/>
        <w:keepNext w:val="0"/>
        <w:keepLines w:val="0"/>
        <w:widowControl/>
        <w:suppressLineNumbers w:val="0"/>
        <w:spacing w:before="76" w:beforeAutospacing="0" w:after="300" w:afterAutospacing="0" w:line="390" w:lineRule="atLeast"/>
        <w:ind w:left="0" w:right="0" w:firstLine="560"/>
        <w:rPr>
          <w:color w:val="333333"/>
        </w:rPr>
      </w:pPr>
      <w:r>
        <w:rPr>
          <w:rFonts w:hint="eastAsia" w:ascii="宋体" w:hAnsi="宋体" w:eastAsia="宋体" w:cs="宋体"/>
          <w:i w:val="0"/>
          <w:iCs w:val="0"/>
          <w:caps w:val="0"/>
          <w:color w:val="000000"/>
          <w:spacing w:val="0"/>
          <w:sz w:val="28"/>
          <w:szCs w:val="28"/>
          <w:shd w:val="clear" w:fill="FFFFFF"/>
          <w:lang w:val="en-US"/>
        </w:rPr>
        <w:t> </w:t>
      </w:r>
    </w:p>
    <w:p>
      <w:pPr>
        <w:pStyle w:val="3"/>
        <w:keepNext w:val="0"/>
        <w:keepLines w:val="0"/>
        <w:widowControl/>
        <w:suppressLineNumbers w:val="0"/>
        <w:spacing w:before="76" w:beforeAutospacing="0" w:after="300" w:afterAutospacing="0" w:line="390" w:lineRule="atLeast"/>
        <w:ind w:left="0" w:right="0" w:firstLine="560"/>
        <w:rPr>
          <w:color w:val="333333"/>
        </w:rPr>
      </w:pPr>
      <w:r>
        <w:rPr>
          <w:rFonts w:hint="eastAsia" w:ascii="宋体" w:hAnsi="宋体" w:eastAsia="宋体" w:cs="宋体"/>
          <w:i w:val="0"/>
          <w:iCs w:val="0"/>
          <w:caps w:val="0"/>
          <w:color w:val="000000"/>
          <w:spacing w:val="0"/>
          <w:sz w:val="28"/>
          <w:szCs w:val="28"/>
          <w:shd w:val="clear" w:fill="FFFFFF"/>
        </w:rPr>
        <w:t>附件：1.2022年博士研究生国家奖学金/校长奖学金名额分配表</w:t>
      </w:r>
    </w:p>
    <w:p>
      <w:pPr>
        <w:pStyle w:val="3"/>
        <w:keepNext w:val="0"/>
        <w:keepLines w:val="0"/>
        <w:widowControl/>
        <w:suppressLineNumbers w:val="0"/>
        <w:spacing w:before="76" w:beforeAutospacing="0" w:after="300" w:afterAutospacing="0" w:line="390" w:lineRule="atLeast"/>
        <w:ind w:left="0" w:right="0" w:firstLine="1400"/>
        <w:rPr>
          <w:color w:val="333333"/>
        </w:rPr>
      </w:pPr>
      <w:r>
        <w:rPr>
          <w:rFonts w:hint="eastAsia" w:ascii="宋体" w:hAnsi="宋体" w:eastAsia="宋体" w:cs="宋体"/>
          <w:i w:val="0"/>
          <w:iCs w:val="0"/>
          <w:caps w:val="0"/>
          <w:color w:val="000000"/>
          <w:spacing w:val="0"/>
          <w:sz w:val="28"/>
          <w:szCs w:val="28"/>
          <w:shd w:val="clear" w:fill="FFFFFF"/>
          <w:lang w:val="en-US"/>
        </w:rPr>
        <w:t>2.</w:t>
      </w:r>
      <w:r>
        <w:rPr>
          <w:rFonts w:hint="eastAsia" w:ascii="宋体" w:hAnsi="宋体" w:eastAsia="宋体" w:cs="宋体"/>
          <w:i w:val="0"/>
          <w:iCs w:val="0"/>
          <w:caps w:val="0"/>
          <w:color w:val="000000"/>
          <w:spacing w:val="0"/>
          <w:sz w:val="28"/>
          <w:szCs w:val="28"/>
          <w:shd w:val="clear" w:fill="FFFFFF"/>
        </w:rPr>
        <w:t>博士研究生国家奖学金/校长奖学金申请审批表</w:t>
      </w:r>
    </w:p>
    <w:p>
      <w:pPr>
        <w:pStyle w:val="3"/>
        <w:keepNext w:val="0"/>
        <w:keepLines w:val="0"/>
        <w:widowControl/>
        <w:suppressLineNumbers w:val="0"/>
        <w:spacing w:before="76" w:beforeAutospacing="0" w:after="300" w:afterAutospacing="0" w:line="390" w:lineRule="atLeast"/>
        <w:ind w:left="0" w:right="0" w:firstLine="560"/>
        <w:rPr>
          <w:color w:val="333333"/>
        </w:rPr>
      </w:pPr>
      <w:r>
        <w:rPr>
          <w:rFonts w:hint="eastAsia" w:ascii="宋体" w:hAnsi="宋体" w:eastAsia="宋体" w:cs="宋体"/>
          <w:i w:val="0"/>
          <w:iCs w:val="0"/>
          <w:caps w:val="0"/>
          <w:color w:val="000000"/>
          <w:spacing w:val="0"/>
          <w:sz w:val="28"/>
          <w:szCs w:val="28"/>
          <w:shd w:val="clear" w:fill="FFFFFF"/>
          <w:lang w:val="en-US"/>
        </w:rPr>
        <w:t>   </w:t>
      </w:r>
      <w:bookmarkStart w:id="0" w:name="_GoBack"/>
      <w:bookmarkEnd w:id="0"/>
      <w:r>
        <w:rPr>
          <w:rFonts w:hint="eastAsia" w:ascii="宋体" w:hAnsi="宋体" w:eastAsia="宋体" w:cs="宋体"/>
          <w:i w:val="0"/>
          <w:iCs w:val="0"/>
          <w:caps w:val="0"/>
          <w:color w:val="000000"/>
          <w:spacing w:val="0"/>
          <w:sz w:val="28"/>
          <w:szCs w:val="28"/>
          <w:shd w:val="clear" w:fill="FFFFFF"/>
          <w:lang w:val="en-US"/>
        </w:rPr>
        <w:t>3.</w:t>
      </w:r>
      <w:r>
        <w:rPr>
          <w:rFonts w:hint="eastAsia" w:ascii="宋体" w:hAnsi="宋体" w:eastAsia="宋体" w:cs="宋体"/>
          <w:i w:val="0"/>
          <w:iCs w:val="0"/>
          <w:caps w:val="0"/>
          <w:color w:val="000000"/>
          <w:spacing w:val="0"/>
          <w:sz w:val="28"/>
          <w:szCs w:val="28"/>
          <w:shd w:val="clear" w:fill="FFFFFF"/>
        </w:rPr>
        <w:t>博士研究生国家奖学金/校长奖学金获奖学生名单汇总表</w:t>
      </w:r>
    </w:p>
    <w:p>
      <w:pPr>
        <w:pStyle w:val="3"/>
        <w:keepNext w:val="0"/>
        <w:keepLines w:val="0"/>
        <w:widowControl/>
        <w:suppressLineNumbers w:val="0"/>
        <w:spacing w:before="76" w:beforeAutospacing="0" w:after="300" w:afterAutospacing="0" w:line="390" w:lineRule="atLeast"/>
        <w:ind w:left="0" w:right="0"/>
        <w:jc w:val="right"/>
        <w:rPr>
          <w:color w:val="333333"/>
        </w:rPr>
      </w:pPr>
      <w:r>
        <w:rPr>
          <w:rFonts w:hint="eastAsia" w:ascii="宋体" w:hAnsi="宋体" w:eastAsia="宋体" w:cs="宋体"/>
          <w:i w:val="0"/>
          <w:iCs w:val="0"/>
          <w:caps w:val="0"/>
          <w:color w:val="000000"/>
          <w:spacing w:val="0"/>
          <w:sz w:val="28"/>
          <w:szCs w:val="28"/>
          <w:shd w:val="clear" w:fill="FFFFFF"/>
        </w:rPr>
        <w:t>学生工作部（处）</w:t>
      </w:r>
    </w:p>
    <w:p>
      <w:pPr>
        <w:pStyle w:val="3"/>
        <w:keepNext w:val="0"/>
        <w:keepLines w:val="0"/>
        <w:widowControl/>
        <w:suppressLineNumbers w:val="0"/>
        <w:spacing w:before="76" w:beforeAutospacing="0" w:after="300" w:afterAutospacing="0" w:line="390" w:lineRule="atLeast"/>
        <w:ind w:left="0" w:right="0"/>
        <w:jc w:val="right"/>
        <w:rPr>
          <w:color w:val="333333"/>
        </w:rPr>
      </w:pPr>
      <w:r>
        <w:rPr>
          <w:rFonts w:hint="eastAsia" w:ascii="宋体" w:hAnsi="宋体" w:eastAsia="宋体" w:cs="宋体"/>
          <w:i w:val="0"/>
          <w:iCs w:val="0"/>
          <w:caps w:val="0"/>
          <w:color w:val="000000"/>
          <w:spacing w:val="0"/>
          <w:sz w:val="28"/>
          <w:szCs w:val="28"/>
          <w:shd w:val="clear" w:fill="FFFFFF"/>
        </w:rPr>
        <w:t>研究生院</w:t>
      </w:r>
    </w:p>
    <w:p>
      <w:pPr>
        <w:pStyle w:val="3"/>
        <w:keepNext w:val="0"/>
        <w:keepLines w:val="0"/>
        <w:widowControl/>
        <w:suppressLineNumbers w:val="0"/>
        <w:spacing w:before="76" w:beforeAutospacing="0" w:after="300" w:afterAutospacing="0" w:line="390" w:lineRule="atLeast"/>
        <w:ind w:left="0" w:right="0"/>
        <w:jc w:val="right"/>
        <w:rPr>
          <w:color w:val="333333"/>
        </w:rPr>
      </w:pPr>
      <w:r>
        <w:rPr>
          <w:rFonts w:hint="eastAsia" w:ascii="宋体" w:hAnsi="宋体" w:eastAsia="宋体" w:cs="宋体"/>
          <w:i w:val="0"/>
          <w:iCs w:val="0"/>
          <w:caps w:val="0"/>
          <w:color w:val="000000"/>
          <w:spacing w:val="0"/>
          <w:sz w:val="28"/>
          <w:szCs w:val="28"/>
          <w:shd w:val="clear" w:fill="FFFFFF"/>
          <w:lang w:val="en-US"/>
        </w:rPr>
        <w:t>2022</w:t>
      </w:r>
      <w:r>
        <w:rPr>
          <w:rFonts w:hint="eastAsia" w:ascii="宋体" w:hAnsi="宋体" w:eastAsia="宋体" w:cs="宋体"/>
          <w:i w:val="0"/>
          <w:iCs w:val="0"/>
          <w:caps w:val="0"/>
          <w:color w:val="000000"/>
          <w:spacing w:val="0"/>
          <w:sz w:val="28"/>
          <w:szCs w:val="28"/>
          <w:shd w:val="clear" w:fill="FFFFFF"/>
        </w:rPr>
        <w:t>年9月16日</w:t>
      </w:r>
    </w:p>
    <w:p>
      <w:pPr>
        <w:pStyle w:val="3"/>
        <w:keepNext w:val="0"/>
        <w:keepLines w:val="0"/>
        <w:widowControl/>
        <w:suppressLineNumbers w:val="0"/>
        <w:spacing w:before="76" w:beforeAutospacing="0" w:after="300" w:afterAutospacing="0" w:line="390" w:lineRule="atLeast"/>
        <w:ind w:left="0" w:right="0" w:firstLine="708"/>
        <w:jc w:val="right"/>
        <w:rPr>
          <w:color w:val="333333"/>
        </w:rPr>
      </w:pPr>
      <w:r>
        <w:rPr>
          <w:rFonts w:hint="default" w:ascii="Verdana" w:hAnsi="Verdana" w:eastAsia="Verdana" w:cs="Verdana"/>
          <w:i w:val="0"/>
          <w:iCs w:val="0"/>
          <w:caps w:val="0"/>
          <w:color w:val="333333"/>
          <w:spacing w:val="0"/>
          <w:sz w:val="19"/>
          <w:szCs w:val="19"/>
          <w:shd w:val="clear" w:fill="FFFFFF"/>
        </w:rPr>
        <w:t> </w:t>
      </w:r>
    </w:p>
    <w:p>
      <w:pPr>
        <w:pStyle w:val="3"/>
        <w:keepNext w:val="0"/>
        <w:keepLines w:val="0"/>
        <w:widowControl/>
        <w:suppressLineNumbers w:val="0"/>
        <w:spacing w:before="76" w:beforeAutospacing="0" w:after="452" w:afterAutospacing="0" w:line="390" w:lineRule="atLeast"/>
        <w:ind w:left="0" w:right="0"/>
        <w:rPr>
          <w:color w:val="333333"/>
        </w:rPr>
      </w:pPr>
      <w:r>
        <w:rPr>
          <w:rFonts w:hint="default" w:ascii="Verdana" w:hAnsi="Verdana" w:eastAsia="Verdana" w:cs="Verdana"/>
          <w:i w:val="0"/>
          <w:iCs w:val="0"/>
          <w:caps w:val="0"/>
          <w:color w:val="333333"/>
          <w:spacing w:val="0"/>
          <w:sz w:val="19"/>
          <w:szCs w:val="19"/>
          <w:shd w:val="clear" w:fill="FFFFFF"/>
        </w:rPr>
        <w:t>附件：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300" w:afterAutospacing="0"/>
        <w:ind w:left="0" w:right="0" w:firstLine="0"/>
        <w:jc w:val="left"/>
        <w:rPr>
          <w:rFonts w:hint="default" w:ascii="Verdana" w:hAnsi="Verdana" w:eastAsia="Verdana" w:cs="Verdana"/>
          <w:i w:val="0"/>
          <w:iCs w:val="0"/>
          <w:caps w:val="0"/>
          <w:color w:val="666666"/>
          <w:spacing w:val="0"/>
          <w:sz w:val="19"/>
          <w:szCs w:val="19"/>
        </w:rPr>
      </w:pPr>
      <w:r>
        <w:rPr>
          <w:rFonts w:hint="default" w:ascii="Verdana" w:hAnsi="Verdana" w:eastAsia="Verdana" w:cs="Verdana"/>
          <w:i w:val="0"/>
          <w:iCs w:val="0"/>
          <w:caps w:val="0"/>
          <w:color w:val="333333"/>
          <w:spacing w:val="0"/>
          <w:kern w:val="0"/>
          <w:sz w:val="19"/>
          <w:szCs w:val="19"/>
          <w:u w:val="none"/>
          <w:bdr w:val="single" w:color="E3E4E6" w:sz="6" w:space="0"/>
          <w:shd w:val="clear" w:fill="FFFFFF"/>
          <w:lang w:val="en-US" w:eastAsia="zh-CN" w:bidi="ar"/>
        </w:rPr>
        <w:fldChar w:fldCharType="begin"/>
      </w:r>
      <w:r>
        <w:rPr>
          <w:rFonts w:hint="default" w:ascii="Verdana" w:hAnsi="Verdana" w:eastAsia="Verdana" w:cs="Verdana"/>
          <w:i w:val="0"/>
          <w:iCs w:val="0"/>
          <w:caps w:val="0"/>
          <w:color w:val="333333"/>
          <w:spacing w:val="0"/>
          <w:kern w:val="0"/>
          <w:sz w:val="19"/>
          <w:szCs w:val="19"/>
          <w:u w:val="none"/>
          <w:bdr w:val="single" w:color="E3E4E6" w:sz="6" w:space="0"/>
          <w:shd w:val="clear" w:fill="FFFFFF"/>
          <w:lang w:val="en-US" w:eastAsia="zh-CN" w:bidi="ar"/>
        </w:rPr>
        <w:instrText xml:space="preserve"> HYPERLINK "https://my.scut.edu.cn/up/download?path=uploadfiles/integrationoa/affix/F8362497043762229289/-715810958713403195.xlsx&amp;name=%E9%99%84%E4%BB%B61-2022%E5%B9%B4%E5%8D%9A%E5%A3%AB%E7%94%9F%E5%9B%BD%E5%AE%B6%E5%A5%96%E5%AD%A6%E9%87%91%EF%BC%88%E6%A0%A1%E9%95%BF%E5%A5%96%E5%AD%A6%E9%87%91%EF%BC%89%E5%90%8D%E9%A2%9D%E5%88%86%E9%85%8D%E8%A1%A8.xlsx" </w:instrText>
      </w:r>
      <w:r>
        <w:rPr>
          <w:rFonts w:hint="default" w:ascii="Verdana" w:hAnsi="Verdana" w:eastAsia="Verdana" w:cs="Verdana"/>
          <w:i w:val="0"/>
          <w:iCs w:val="0"/>
          <w:caps w:val="0"/>
          <w:color w:val="333333"/>
          <w:spacing w:val="0"/>
          <w:kern w:val="0"/>
          <w:sz w:val="19"/>
          <w:szCs w:val="19"/>
          <w:u w:val="none"/>
          <w:bdr w:val="single" w:color="E3E4E6" w:sz="6" w:space="0"/>
          <w:shd w:val="clear" w:fill="FFFFFF"/>
          <w:lang w:val="en-US" w:eastAsia="zh-CN" w:bidi="ar"/>
        </w:rPr>
        <w:fldChar w:fldCharType="separate"/>
      </w:r>
      <w:r>
        <w:rPr>
          <w:rStyle w:val="6"/>
          <w:rFonts w:hint="default" w:ascii="Verdana" w:hAnsi="Verdana" w:eastAsia="Verdana" w:cs="Verdana"/>
          <w:i w:val="0"/>
          <w:iCs w:val="0"/>
          <w:caps w:val="0"/>
          <w:color w:val="333333"/>
          <w:spacing w:val="0"/>
          <w:sz w:val="19"/>
          <w:szCs w:val="19"/>
          <w:u w:val="none"/>
          <w:shd w:val="clear" w:fill="FFFFFF"/>
        </w:rPr>
        <w:t> 附件1-2022年博士生国家奖学金（校长奖学金）名额分配表.xlsx</w:t>
      </w:r>
      <w:r>
        <w:rPr>
          <w:rFonts w:hint="default" w:ascii="Verdana" w:hAnsi="Verdana" w:eastAsia="Verdana" w:cs="Verdana"/>
          <w:i w:val="0"/>
          <w:iCs w:val="0"/>
          <w:caps w:val="0"/>
          <w:color w:val="333333"/>
          <w:spacing w:val="0"/>
          <w:kern w:val="0"/>
          <w:sz w:val="19"/>
          <w:szCs w:val="19"/>
          <w:u w:val="none"/>
          <w:bdr w:val="single" w:color="E3E4E6" w:sz="6" w:space="0"/>
          <w:shd w:val="clear" w:fill="FFFFFF"/>
          <w:lang w:val="en-US" w:eastAsia="zh-CN" w:bidi="ar"/>
        </w:rPr>
        <w:fldChar w:fldCharType="end"/>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300" w:afterAutospacing="0"/>
        <w:ind w:left="0" w:right="0" w:firstLine="0"/>
        <w:jc w:val="left"/>
        <w:rPr>
          <w:rFonts w:hint="default" w:ascii="Verdana" w:hAnsi="Verdana" w:eastAsia="Verdana" w:cs="Verdana"/>
          <w:i w:val="0"/>
          <w:iCs w:val="0"/>
          <w:caps w:val="0"/>
          <w:color w:val="666666"/>
          <w:spacing w:val="0"/>
          <w:sz w:val="19"/>
          <w:szCs w:val="19"/>
        </w:rPr>
      </w:pPr>
      <w:r>
        <w:rPr>
          <w:rFonts w:hint="default" w:ascii="Verdana" w:hAnsi="Verdana" w:eastAsia="Verdana" w:cs="Verdana"/>
          <w:i w:val="0"/>
          <w:iCs w:val="0"/>
          <w:caps w:val="0"/>
          <w:color w:val="333333"/>
          <w:spacing w:val="0"/>
          <w:kern w:val="0"/>
          <w:sz w:val="19"/>
          <w:szCs w:val="19"/>
          <w:u w:val="none"/>
          <w:bdr w:val="single" w:color="E3E4E6" w:sz="6" w:space="0"/>
          <w:shd w:val="clear" w:fill="FFFFFF"/>
          <w:lang w:val="en-US" w:eastAsia="zh-CN" w:bidi="ar"/>
        </w:rPr>
        <w:fldChar w:fldCharType="begin"/>
      </w:r>
      <w:r>
        <w:rPr>
          <w:rFonts w:hint="default" w:ascii="Verdana" w:hAnsi="Verdana" w:eastAsia="Verdana" w:cs="Verdana"/>
          <w:i w:val="0"/>
          <w:iCs w:val="0"/>
          <w:caps w:val="0"/>
          <w:color w:val="333333"/>
          <w:spacing w:val="0"/>
          <w:kern w:val="0"/>
          <w:sz w:val="19"/>
          <w:szCs w:val="19"/>
          <w:u w:val="none"/>
          <w:bdr w:val="single" w:color="E3E4E6" w:sz="6" w:space="0"/>
          <w:shd w:val="clear" w:fill="FFFFFF"/>
          <w:lang w:val="en-US" w:eastAsia="zh-CN" w:bidi="ar"/>
        </w:rPr>
        <w:instrText xml:space="preserve"> HYPERLINK "https://my.scut.edu.cn/up/download?path=uploadfiles/integrationoa/affix/F8362497043762229289/-5260735131943025718.doc&amp;name=%E9%99%84%E4%BB%B62-%E5%8D%9A%E5%A3%AB%E7%A0%94%E7%A9%B6%E7%94%9F%E5%9B%BD%E5%AE%B6%E5%A5%96%E5%AD%A6%E9%87%91%EF%BC%88%E6%A0%A1%E9%95%BF%E5%A5%96%E5%AD%A6%E9%87%91%EF%BC%89%E7%94%B3%E8%AF%B7%E5%AE%A1%E6%89%B9%E8%A1%A8.doc" </w:instrText>
      </w:r>
      <w:r>
        <w:rPr>
          <w:rFonts w:hint="default" w:ascii="Verdana" w:hAnsi="Verdana" w:eastAsia="Verdana" w:cs="Verdana"/>
          <w:i w:val="0"/>
          <w:iCs w:val="0"/>
          <w:caps w:val="0"/>
          <w:color w:val="333333"/>
          <w:spacing w:val="0"/>
          <w:kern w:val="0"/>
          <w:sz w:val="19"/>
          <w:szCs w:val="19"/>
          <w:u w:val="none"/>
          <w:bdr w:val="single" w:color="E3E4E6" w:sz="6" w:space="0"/>
          <w:shd w:val="clear" w:fill="FFFFFF"/>
          <w:lang w:val="en-US" w:eastAsia="zh-CN" w:bidi="ar"/>
        </w:rPr>
        <w:fldChar w:fldCharType="separate"/>
      </w:r>
      <w:r>
        <w:rPr>
          <w:rStyle w:val="6"/>
          <w:rFonts w:hint="default" w:ascii="Verdana" w:hAnsi="Verdana" w:eastAsia="Verdana" w:cs="Verdana"/>
          <w:i w:val="0"/>
          <w:iCs w:val="0"/>
          <w:caps w:val="0"/>
          <w:color w:val="333333"/>
          <w:spacing w:val="0"/>
          <w:sz w:val="19"/>
          <w:szCs w:val="19"/>
          <w:u w:val="none"/>
          <w:shd w:val="clear" w:fill="FFFFFF"/>
        </w:rPr>
        <w:t> 附件2-博士研究生国家奖学金（校长奖学金）申请审批表.doc</w:t>
      </w:r>
      <w:r>
        <w:rPr>
          <w:rFonts w:hint="default" w:ascii="Verdana" w:hAnsi="Verdana" w:eastAsia="Verdana" w:cs="Verdana"/>
          <w:i w:val="0"/>
          <w:iCs w:val="0"/>
          <w:caps w:val="0"/>
          <w:color w:val="333333"/>
          <w:spacing w:val="0"/>
          <w:kern w:val="0"/>
          <w:sz w:val="19"/>
          <w:szCs w:val="19"/>
          <w:u w:val="none"/>
          <w:bdr w:val="single" w:color="E3E4E6" w:sz="6" w:space="0"/>
          <w:shd w:val="clear" w:fill="FFFFFF"/>
          <w:lang w:val="en-US" w:eastAsia="zh-CN" w:bidi="ar"/>
        </w:rPr>
        <w:fldChar w:fldCharType="end"/>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300" w:afterAutospacing="0"/>
        <w:ind w:left="0" w:right="0" w:firstLine="0"/>
        <w:jc w:val="left"/>
        <w:rPr>
          <w:rFonts w:hint="default" w:ascii="Verdana" w:hAnsi="Verdana" w:eastAsia="Verdana" w:cs="Verdana"/>
          <w:i w:val="0"/>
          <w:iCs w:val="0"/>
          <w:caps w:val="0"/>
          <w:color w:val="666666"/>
          <w:spacing w:val="0"/>
          <w:sz w:val="19"/>
          <w:szCs w:val="19"/>
        </w:rPr>
      </w:pPr>
      <w:r>
        <w:rPr>
          <w:rFonts w:hint="default" w:ascii="Verdana" w:hAnsi="Verdana" w:eastAsia="Verdana" w:cs="Verdana"/>
          <w:i w:val="0"/>
          <w:iCs w:val="0"/>
          <w:caps w:val="0"/>
          <w:color w:val="333333"/>
          <w:spacing w:val="0"/>
          <w:kern w:val="0"/>
          <w:sz w:val="19"/>
          <w:szCs w:val="19"/>
          <w:u w:val="none"/>
          <w:bdr w:val="single" w:color="E3E4E6" w:sz="6" w:space="0"/>
          <w:shd w:val="clear" w:fill="FFFFFF"/>
          <w:lang w:val="en-US" w:eastAsia="zh-CN" w:bidi="ar"/>
        </w:rPr>
        <w:fldChar w:fldCharType="begin"/>
      </w:r>
      <w:r>
        <w:rPr>
          <w:rFonts w:hint="default" w:ascii="Verdana" w:hAnsi="Verdana" w:eastAsia="Verdana" w:cs="Verdana"/>
          <w:i w:val="0"/>
          <w:iCs w:val="0"/>
          <w:caps w:val="0"/>
          <w:color w:val="333333"/>
          <w:spacing w:val="0"/>
          <w:kern w:val="0"/>
          <w:sz w:val="19"/>
          <w:szCs w:val="19"/>
          <w:u w:val="none"/>
          <w:bdr w:val="single" w:color="E3E4E6" w:sz="6" w:space="0"/>
          <w:shd w:val="clear" w:fill="FFFFFF"/>
          <w:lang w:val="en-US" w:eastAsia="zh-CN" w:bidi="ar"/>
        </w:rPr>
        <w:instrText xml:space="preserve"> HYPERLINK "https://my.scut.edu.cn/up/download?path=uploadfiles/integrationoa/affix/F8362497043762229289/7440624454485689116.xlsx&amp;name=%E9%99%84%E4%BB%B63-2022%E5%B9%B4%E5%8D%9A%E5%A3%AB%E7%A0%94%E7%A9%B6%E7%94%9F%E5%9B%BD%E5%AE%B6%E5%A5%96%E5%AD%A6%E9%87%91%EF%BC%88%E6%A0%A1%E9%95%BF%E5%A5%96%E5%AD%A6%E9%87%91%EF%BC%89%E8%8E%B7%E5%A5%96%E5%90%8D%E5%8D%95%E6%B1%87%E6%80%BB%E8%A1%A8.xlsx" </w:instrText>
      </w:r>
      <w:r>
        <w:rPr>
          <w:rFonts w:hint="default" w:ascii="Verdana" w:hAnsi="Verdana" w:eastAsia="Verdana" w:cs="Verdana"/>
          <w:i w:val="0"/>
          <w:iCs w:val="0"/>
          <w:caps w:val="0"/>
          <w:color w:val="333333"/>
          <w:spacing w:val="0"/>
          <w:kern w:val="0"/>
          <w:sz w:val="19"/>
          <w:szCs w:val="19"/>
          <w:u w:val="none"/>
          <w:bdr w:val="single" w:color="E3E4E6" w:sz="6" w:space="0"/>
          <w:shd w:val="clear" w:fill="FFFFFF"/>
          <w:lang w:val="en-US" w:eastAsia="zh-CN" w:bidi="ar"/>
        </w:rPr>
        <w:fldChar w:fldCharType="separate"/>
      </w:r>
      <w:r>
        <w:rPr>
          <w:rStyle w:val="6"/>
          <w:rFonts w:hint="default" w:ascii="Verdana" w:hAnsi="Verdana" w:eastAsia="Verdana" w:cs="Verdana"/>
          <w:i w:val="0"/>
          <w:iCs w:val="0"/>
          <w:caps w:val="0"/>
          <w:color w:val="333333"/>
          <w:spacing w:val="0"/>
          <w:sz w:val="19"/>
          <w:szCs w:val="19"/>
          <w:u w:val="none"/>
          <w:shd w:val="clear" w:fill="FFFFFF"/>
        </w:rPr>
        <w:t> 附件3-2022年博士研究生国家奖学金（校长奖学金）获奖名单汇总表.xlsx</w:t>
      </w:r>
      <w:r>
        <w:rPr>
          <w:rFonts w:hint="default" w:ascii="Verdana" w:hAnsi="Verdana" w:eastAsia="Verdana" w:cs="Verdana"/>
          <w:i w:val="0"/>
          <w:iCs w:val="0"/>
          <w:caps w:val="0"/>
          <w:color w:val="333333"/>
          <w:spacing w:val="0"/>
          <w:kern w:val="0"/>
          <w:sz w:val="19"/>
          <w:szCs w:val="19"/>
          <w:u w:val="none"/>
          <w:bdr w:val="single" w:color="E3E4E6" w:sz="6" w:space="0"/>
          <w:shd w:val="clear" w:fill="FFFFFF"/>
          <w:lang w:val="en-US" w:eastAsia="zh-CN" w:bidi="ar"/>
        </w:rPr>
        <w:fldChar w:fldCharType="end"/>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Verdana">
    <w:panose1 w:val="020B0604030504040204"/>
    <w:charset w:val="00"/>
    <w:family w:val="auto"/>
    <w:pitch w:val="default"/>
    <w:sig w:usb0="A00006FF" w:usb1="4000205B" w:usb2="0000001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YwOWE2YjZmYTQwYWYyOTJiNzk0MTVmZTJjYmQ1ZmYifQ=="/>
  </w:docVars>
  <w:rsids>
    <w:rsidRoot w:val="00000000"/>
    <w:rsid w:val="0D04398D"/>
    <w:rsid w:val="512231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character" w:styleId="6">
    <w:name w:val="Hyperlink"/>
    <w:basedOn w:val="5"/>
    <w:qFormat/>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2005</Words>
  <Characters>2141</Characters>
  <Lines>0</Lines>
  <Paragraphs>0</Paragraphs>
  <TotalTime>0</TotalTime>
  <ScaleCrop>false</ScaleCrop>
  <LinksUpToDate>false</LinksUpToDate>
  <CharactersWithSpaces>2149</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2022-09-19T08:01:00Z</dcterms:created>
  <dc:creator>Administrator</dc:creator>
  <cp:lastModifiedBy>郑富锐</cp:lastModifiedBy>
  <dcterms:modified xsi:type="dcterms:W3CDTF">2022-09-19T08:08:46Z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F284E6F7CC85402FB225E9F092442B05</vt:lpwstr>
  </property>
</Properties>
</file>