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2C9" w:rsidRDefault="00435BD2">
      <w:pPr>
        <w:pStyle w:val="2"/>
        <w:jc w:val="center"/>
      </w:pPr>
      <w:r>
        <w:rPr>
          <w:rFonts w:hint="eastAsia"/>
        </w:rPr>
        <w:t>土木与交通学院面向本单位科级岗位人员</w:t>
      </w:r>
    </w:p>
    <w:p w:rsidR="005C72C9" w:rsidRDefault="00414D89">
      <w:pPr>
        <w:pStyle w:val="2"/>
        <w:jc w:val="center"/>
      </w:pPr>
      <w:r>
        <w:rPr>
          <w:rFonts w:hint="eastAsia"/>
        </w:rPr>
        <w:t>重新选拔任用</w:t>
      </w:r>
      <w:r w:rsidR="00435BD2">
        <w:rPr>
          <w:rFonts w:hint="eastAsia"/>
        </w:rPr>
        <w:t>工作方案</w:t>
      </w:r>
    </w:p>
    <w:p w:rsidR="005C72C9" w:rsidRDefault="005C72C9">
      <w:pPr>
        <w:widowControl/>
        <w:jc w:val="left"/>
      </w:pPr>
    </w:p>
    <w:p w:rsidR="005C72C9" w:rsidRDefault="00435BD2">
      <w:pPr>
        <w:widowControl/>
        <w:ind w:firstLineChars="200" w:firstLine="620"/>
        <w:jc w:val="left"/>
        <w:rPr>
          <w:rFonts w:ascii="仿宋" w:eastAsia="仿宋" w:hAnsi="仿宋" w:cs="仿宋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根据学校《关于做好科级岗位人员重新选拔任用工作的通知》（</w:t>
      </w:r>
      <w:proofErr w:type="gramStart"/>
      <w:r>
        <w:rPr>
          <w:rFonts w:ascii="仿宋" w:eastAsia="仿宋" w:hAnsi="仿宋" w:cs="仿宋" w:hint="eastAsia"/>
          <w:kern w:val="0"/>
          <w:sz w:val="31"/>
          <w:szCs w:val="31"/>
        </w:rPr>
        <w:t>华南工</w:t>
      </w:r>
      <w:proofErr w:type="gramEnd"/>
      <w:r>
        <w:rPr>
          <w:rFonts w:ascii="仿宋" w:eastAsia="仿宋" w:hAnsi="仿宋" w:cs="仿宋" w:hint="eastAsia"/>
          <w:kern w:val="0"/>
          <w:sz w:val="31"/>
          <w:szCs w:val="31"/>
        </w:rPr>
        <w:t xml:space="preserve">【2021】19号）文件及通知要求，按照“公开岗位、全员选任、竞争择优、推进交流”的原则，现制定学院面向本单位科级岗位人员选任工作方案： </w:t>
      </w:r>
    </w:p>
    <w:p w:rsidR="005C72C9" w:rsidRDefault="00435BD2">
      <w:pPr>
        <w:pStyle w:val="2"/>
      </w:pPr>
      <w:r>
        <w:rPr>
          <w:rFonts w:hint="eastAsia"/>
        </w:rPr>
        <w:t>一、确定科级岗位并制定选任方案</w:t>
      </w:r>
    </w:p>
    <w:p w:rsidR="005C72C9" w:rsidRDefault="00435BD2">
      <w:pPr>
        <w:widowControl/>
        <w:ind w:firstLineChars="200" w:firstLine="620"/>
        <w:jc w:val="left"/>
        <w:rPr>
          <w:rFonts w:ascii="仿宋" w:eastAsia="仿宋" w:hAnsi="仿宋" w:cs="仿宋"/>
          <w:kern w:val="0"/>
          <w:sz w:val="31"/>
          <w:szCs w:val="31"/>
        </w:rPr>
      </w:pPr>
      <w:r>
        <w:rPr>
          <w:rFonts w:ascii="仿宋" w:eastAsia="仿宋" w:hAnsi="仿宋" w:cs="仿宋" w:hint="eastAsia"/>
          <w:kern w:val="0"/>
          <w:sz w:val="31"/>
          <w:szCs w:val="31"/>
        </w:rPr>
        <w:t>根据学校党委组织部文件及要求，核定学院内设机构和科级职数，经学院党政联席会议讨论通过，确定面向本单位选任科级岗位、组织选任流程及民主评议规则，并</w:t>
      </w:r>
      <w:r w:rsidR="00414D89">
        <w:rPr>
          <w:rFonts w:ascii="仿宋" w:eastAsia="仿宋" w:hAnsi="仿宋" w:cs="仿宋" w:hint="eastAsia"/>
          <w:kern w:val="0"/>
          <w:sz w:val="31"/>
          <w:szCs w:val="31"/>
        </w:rPr>
        <w:t>已</w:t>
      </w:r>
      <w:r>
        <w:rPr>
          <w:rFonts w:ascii="仿宋" w:eastAsia="仿宋" w:hAnsi="仿宋" w:cs="仿宋" w:hint="eastAsia"/>
          <w:kern w:val="0"/>
          <w:sz w:val="31"/>
          <w:szCs w:val="31"/>
        </w:rPr>
        <w:t>报学校党委组织部审批。</w:t>
      </w:r>
      <w:r w:rsidR="00235221">
        <w:rPr>
          <w:rFonts w:ascii="仿宋" w:eastAsia="仿宋" w:hAnsi="仿宋" w:cs="仿宋" w:hint="eastAsia"/>
          <w:kern w:val="0"/>
          <w:sz w:val="31"/>
          <w:szCs w:val="31"/>
        </w:rPr>
        <w:t>具体</w:t>
      </w:r>
      <w:r w:rsidR="000401E8">
        <w:rPr>
          <w:rFonts w:ascii="仿宋" w:eastAsia="仿宋" w:hAnsi="仿宋" w:cs="仿宋" w:hint="eastAsia"/>
          <w:kern w:val="0"/>
          <w:sz w:val="31"/>
          <w:szCs w:val="31"/>
        </w:rPr>
        <w:t>岗位</w:t>
      </w:r>
      <w:r>
        <w:rPr>
          <w:rFonts w:ascii="仿宋" w:eastAsia="仿宋" w:hAnsi="仿宋" w:cs="仿宋" w:hint="eastAsia"/>
          <w:kern w:val="0"/>
          <w:sz w:val="31"/>
          <w:szCs w:val="31"/>
        </w:rPr>
        <w:t>如下：</w:t>
      </w:r>
    </w:p>
    <w:tbl>
      <w:tblPr>
        <w:tblW w:w="8237" w:type="dxa"/>
        <w:tblInd w:w="93" w:type="dxa"/>
        <w:tblLayout w:type="fixed"/>
        <w:tblLook w:val="04A0"/>
      </w:tblPr>
      <w:tblGrid>
        <w:gridCol w:w="457"/>
        <w:gridCol w:w="1543"/>
        <w:gridCol w:w="1276"/>
        <w:gridCol w:w="1701"/>
        <w:gridCol w:w="1842"/>
        <w:gridCol w:w="1418"/>
      </w:tblGrid>
      <w:tr w:rsidR="000401E8" w:rsidTr="000401E8">
        <w:trPr>
          <w:trHeight w:val="786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岗位级别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选任方式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</w:rPr>
              <w:t>备  注</w:t>
            </w:r>
          </w:p>
        </w:tc>
      </w:tr>
      <w:tr w:rsidR="000401E8" w:rsidTr="000401E8">
        <w:trPr>
          <w:trHeight w:val="70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党政办公室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正科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面向本单位选任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中共党员</w:t>
            </w:r>
          </w:p>
        </w:tc>
      </w:tr>
      <w:tr w:rsidR="000401E8" w:rsidTr="000401E8">
        <w:trPr>
          <w:trHeight w:val="70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Default="000401E8" w:rsidP="00FC17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教学科研</w:t>
            </w:r>
          </w:p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办公室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正科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面向本单位选任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01E8" w:rsidRPr="000401E8" w:rsidRDefault="000401E8" w:rsidP="00FC17FA">
            <w:pPr>
              <w:jc w:val="center"/>
              <w:rPr>
                <w:rFonts w:ascii="仿宋" w:eastAsia="仿宋" w:hAnsi="仿宋" w:cs="宋体"/>
                <w:color w:val="FF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中共党员</w:t>
            </w:r>
          </w:p>
        </w:tc>
      </w:tr>
      <w:tr w:rsidR="000401E8" w:rsidTr="000401E8">
        <w:trPr>
          <w:trHeight w:val="70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党政办公室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副主任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副科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01E8" w:rsidRPr="000401E8" w:rsidRDefault="000401E8" w:rsidP="00FC17FA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面向本单位选任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401E8" w:rsidRPr="000401E8" w:rsidRDefault="000401E8" w:rsidP="000401E8">
            <w:pPr>
              <w:jc w:val="center"/>
              <w:rPr>
                <w:rFonts w:ascii="仿宋" w:eastAsia="仿宋" w:hAnsi="仿宋" w:cs="宋体"/>
                <w:color w:val="FF0000"/>
                <w:sz w:val="24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中共党员</w:t>
            </w:r>
          </w:p>
        </w:tc>
      </w:tr>
    </w:tbl>
    <w:p w:rsidR="000401E8" w:rsidRDefault="000401E8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其岗位职责具体如下：</w:t>
      </w:r>
    </w:p>
    <w:tbl>
      <w:tblPr>
        <w:tblW w:w="8656" w:type="dxa"/>
        <w:shd w:val="clear" w:color="auto" w:fill="FFFFFF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1143"/>
        <w:gridCol w:w="5812"/>
        <w:gridCol w:w="1701"/>
      </w:tblGrid>
      <w:tr w:rsidR="00200D18" w:rsidTr="00FC17FA">
        <w:trPr>
          <w:trHeight w:val="615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00D18" w:rsidRPr="000401E8" w:rsidRDefault="00200D18" w:rsidP="000401E8">
            <w:pPr>
              <w:widowControl/>
              <w:wordWrap w:val="0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0401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  <w:p w:rsidR="00200D18" w:rsidRPr="000401E8" w:rsidRDefault="00200D18" w:rsidP="000401E8">
            <w:pPr>
              <w:widowControl/>
              <w:wordWrap w:val="0"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0401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00D18" w:rsidRPr="000401E8" w:rsidRDefault="00200D18" w:rsidP="000401E8">
            <w:pPr>
              <w:widowControl/>
              <w:tabs>
                <w:tab w:val="left" w:pos="7788"/>
              </w:tabs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0401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岗位职责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00D18" w:rsidRPr="000401E8" w:rsidRDefault="00200D18" w:rsidP="000401E8">
            <w:pPr>
              <w:widowControl/>
              <w:tabs>
                <w:tab w:val="left" w:pos="7788"/>
              </w:tabs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0401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对接学校</w:t>
            </w:r>
          </w:p>
          <w:p w:rsidR="00200D18" w:rsidRPr="000401E8" w:rsidRDefault="00200D18" w:rsidP="000401E8">
            <w:pPr>
              <w:widowControl/>
              <w:tabs>
                <w:tab w:val="left" w:pos="7788"/>
              </w:tabs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</w:rPr>
            </w:pPr>
            <w:r w:rsidRPr="000401E8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</w:rPr>
              <w:t>部门</w:t>
            </w:r>
          </w:p>
        </w:tc>
      </w:tr>
      <w:tr w:rsidR="00200D18" w:rsidRPr="00DF2E87" w:rsidTr="00FC17FA"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00D18" w:rsidRPr="000401E8" w:rsidRDefault="00200D18" w:rsidP="00FC17FA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党政办公室</w:t>
            </w:r>
          </w:p>
          <w:p w:rsidR="00200D18" w:rsidRPr="000401E8" w:rsidRDefault="00200D18" w:rsidP="00FC17FA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主任/</w:t>
            </w:r>
          </w:p>
          <w:p w:rsidR="00200D18" w:rsidRPr="000401E8" w:rsidRDefault="00200D18" w:rsidP="00FC17FA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副主任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主任负责学院党政事务的统筹协调，副主任配合主任做好学院行政事务的统筹协调，共同协助院领导做好综合管理工作。具体如下：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1.协助学院党委、行政落实重大工作任务</w:t>
            </w:r>
            <w:proofErr w:type="gramStart"/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布署</w:t>
            </w:r>
            <w:proofErr w:type="gramEnd"/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 学院公章管理</w:t>
            </w:r>
          </w:p>
          <w:p w:rsidR="00200D18" w:rsidRPr="000401E8" w:rsidRDefault="00200D1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ind w:left="280" w:hangingChars="100" w:hanging="2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3.综合治理（含资产设备设施、环境卫生整治、工程建设跟进、办公设备采购、消防安全保卫、大楼网络维护、车场出行等管理工作）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4.网站建设（升级改版）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5.实验室日常管理</w:t>
            </w:r>
          </w:p>
          <w:p w:rsidR="00200D18" w:rsidRPr="000401E8" w:rsidRDefault="00200D1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ind w:left="280" w:hangingChars="100" w:hanging="28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6.文秘工作（含学院党政联席会议记录、整理；学院行政工作报告、年鉴等）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7.后勤服务（含考勤、会议、用房、物业等）</w:t>
            </w:r>
          </w:p>
          <w:p w:rsidR="00200D18" w:rsidRPr="000401E8" w:rsidRDefault="00200D18" w:rsidP="00FC17FA">
            <w:pPr>
              <w:widowControl/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8.校友工作（</w:t>
            </w:r>
            <w:proofErr w:type="gramStart"/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含校企</w:t>
            </w:r>
            <w:proofErr w:type="gramEnd"/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产学研合作等）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9.协助做好财务工作（含审计、预算、合同工工资等）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10.档案管理及保密工作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11.人事工作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12.外事工作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13.工会、教代会工作（含年度工作报告等）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14.协助做好各类人员考核工作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15.合同工管理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84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16.</w:t>
            </w: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计生工作</w:t>
            </w:r>
          </w:p>
          <w:p w:rsidR="00200D18" w:rsidRPr="000401E8" w:rsidRDefault="00200D1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17.学校下达及</w:t>
            </w:r>
            <w:r w:rsidR="00414D8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学院</w:t>
            </w: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领导交办的其他工作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学校办公室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公共关系处（校友工作处）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保卫处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lastRenderedPageBreak/>
              <w:t>实验室与设备管理处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财务处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审计处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基建处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资产管理处</w:t>
            </w:r>
          </w:p>
          <w:p w:rsidR="00200D18" w:rsidRPr="000401E8" w:rsidRDefault="00200D18" w:rsidP="00FC17FA">
            <w:pPr>
              <w:widowControl/>
              <w:tabs>
                <w:tab w:val="center" w:pos="1138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>后勤处</w:t>
            </w:r>
          </w:p>
          <w:p w:rsidR="00200D18" w:rsidRPr="000401E8" w:rsidRDefault="000317B9" w:rsidP="00FC17FA">
            <w:pPr>
              <w:widowControl/>
              <w:tabs>
                <w:tab w:val="center" w:pos="1138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hyperlink r:id="rId5" w:tgtFrame="https://www.scut.edu.cn/new/8996/_blank" w:history="1">
              <w:r w:rsidR="00200D18" w:rsidRPr="000401E8">
                <w:rPr>
                  <w:rFonts w:ascii="仿宋" w:eastAsia="仿宋" w:hAnsi="仿宋" w:cs="宋体" w:hint="eastAsia"/>
                  <w:color w:val="000000"/>
                  <w:kern w:val="0"/>
                  <w:sz w:val="28"/>
                  <w:szCs w:val="28"/>
                </w:rPr>
                <w:t>信息网络工程研究中心</w:t>
              </w:r>
            </w:hyperlink>
            <w:r w:rsidR="00200D18"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ab/>
            </w:r>
          </w:p>
          <w:p w:rsidR="00200D18" w:rsidRPr="000401E8" w:rsidRDefault="000317B9" w:rsidP="00FC17FA">
            <w:pPr>
              <w:widowControl/>
              <w:tabs>
                <w:tab w:val="center" w:pos="1138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hyperlink r:id="rId6" w:tgtFrame="https://www.scut.edu.cn/new/8996/_blank" w:history="1">
              <w:r w:rsidR="00200D18" w:rsidRPr="000401E8">
                <w:rPr>
                  <w:rFonts w:ascii="仿宋" w:eastAsia="仿宋" w:hAnsi="仿宋" w:cs="宋体" w:hint="eastAsia"/>
                  <w:color w:val="000000"/>
                  <w:kern w:val="0"/>
                  <w:sz w:val="28"/>
                  <w:szCs w:val="28"/>
                </w:rPr>
                <w:t>档案馆</w:t>
              </w:r>
            </w:hyperlink>
          </w:p>
          <w:p w:rsidR="00200D18" w:rsidRPr="000401E8" w:rsidRDefault="000317B9" w:rsidP="00FC17FA">
            <w:pPr>
              <w:widowControl/>
              <w:tabs>
                <w:tab w:val="center" w:pos="1138"/>
              </w:tabs>
              <w:spacing w:before="100" w:beforeAutospacing="1" w:after="75" w:line="3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hyperlink r:id="rId7" w:tgtFrame="https://www.scut.edu.cn/new/8996/_blank" w:history="1">
              <w:r w:rsidR="00200D18" w:rsidRPr="000401E8">
                <w:rPr>
                  <w:rFonts w:ascii="仿宋" w:eastAsia="仿宋" w:hAnsi="仿宋" w:cs="宋体" w:hint="eastAsia"/>
                  <w:color w:val="000000"/>
                  <w:kern w:val="0"/>
                  <w:sz w:val="28"/>
                  <w:szCs w:val="28"/>
                </w:rPr>
                <w:t>招标中心</w:t>
              </w:r>
            </w:hyperlink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人事处</w:t>
            </w:r>
          </w:p>
          <w:p w:rsidR="00200D18" w:rsidRPr="000401E8" w:rsidRDefault="00200D1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国际交流与合作处</w:t>
            </w:r>
          </w:p>
          <w:p w:rsidR="00200D18" w:rsidRPr="000401E8" w:rsidRDefault="00200D18" w:rsidP="00FC17FA">
            <w:pPr>
              <w:widowControl/>
              <w:tabs>
                <w:tab w:val="center" w:pos="1138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校工会</w:t>
            </w:r>
          </w:p>
        </w:tc>
      </w:tr>
      <w:tr w:rsidR="000401E8" w:rsidRPr="00DF2E87" w:rsidTr="000401E8"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401E8" w:rsidRPr="000401E8" w:rsidRDefault="000401E8" w:rsidP="000401E8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教学科研办公室</w:t>
            </w:r>
          </w:p>
          <w:p w:rsidR="000401E8" w:rsidRPr="000401E8" w:rsidRDefault="000401E8" w:rsidP="000401E8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0401E8" w:rsidRPr="000401E8" w:rsidRDefault="000401E8" w:rsidP="000401E8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主任 </w:t>
            </w:r>
          </w:p>
          <w:p w:rsidR="000401E8" w:rsidRPr="000401E8" w:rsidRDefault="000401E8" w:rsidP="000401E8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0401E8" w:rsidRPr="000401E8" w:rsidRDefault="000401E8" w:rsidP="000401E8">
            <w:pPr>
              <w:widowControl/>
              <w:spacing w:before="100" w:beforeAutospacing="1" w:after="75"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401E8" w:rsidRPr="000401E8" w:rsidRDefault="000401E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负责学院各层级教学、科研、学科建设等管理工作，并兼任科研秘书或教务员。具体如下：</w:t>
            </w:r>
          </w:p>
          <w:p w:rsidR="000401E8" w:rsidRPr="000401E8" w:rsidRDefault="000401E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 各层级日常教务及教学管理工作（覆盖招生至</w:t>
            </w:r>
            <w:proofErr w:type="gramStart"/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毕业全</w:t>
            </w:r>
            <w:proofErr w:type="gramEnd"/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过程）</w:t>
            </w:r>
          </w:p>
          <w:p w:rsidR="000401E8" w:rsidRPr="000401E8" w:rsidRDefault="000401E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2. 新专业申报及后续管理工作</w:t>
            </w:r>
          </w:p>
          <w:p w:rsidR="000401E8" w:rsidRPr="000401E8" w:rsidRDefault="000401E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3. 境内外教学科研学术活动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4.</w:t>
            </w: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学科建设相关的各项工作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5. 文秘工作（如教学科研等相关工作报告等）</w:t>
            </w:r>
          </w:p>
          <w:p w:rsidR="000401E8" w:rsidRPr="000401E8" w:rsidRDefault="000401E8" w:rsidP="000401E8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6.</w:t>
            </w:r>
            <w:r w:rsidRPr="000401E8"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科研工作（如科研成果审定、科研数据统计分析及数据库建设、科研项目申报及全过程管理、学位点评估、基地平台建设等）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7. 学校下达及</w:t>
            </w:r>
            <w:r w:rsidR="00414D8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学院</w:t>
            </w: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领导交办的其他工作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发展战略与规划处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教务处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研究生院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科学技术处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社会科学处</w:t>
            </w:r>
          </w:p>
          <w:p w:rsidR="000401E8" w:rsidRPr="000401E8" w:rsidRDefault="000401E8" w:rsidP="00FC17FA">
            <w:pPr>
              <w:widowControl/>
              <w:tabs>
                <w:tab w:val="left" w:pos="6740"/>
              </w:tabs>
              <w:spacing w:before="100" w:beforeAutospacing="1" w:after="75" w:line="32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40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科技成果转化办公室</w:t>
            </w:r>
          </w:p>
        </w:tc>
      </w:tr>
    </w:tbl>
    <w:p w:rsidR="00200D18" w:rsidRDefault="00200D18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</w:p>
    <w:p w:rsidR="005C72C9" w:rsidRPr="00414D89" w:rsidRDefault="00435BD2">
      <w:pPr>
        <w:pStyle w:val="2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hint="eastAsia"/>
        </w:rPr>
        <w:t>二、组织选任</w:t>
      </w:r>
    </w:p>
    <w:p w:rsidR="005C72C9" w:rsidRDefault="00435BD2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</w:rPr>
        <w:t>1.学院内部发布岗位选拔通知</w:t>
      </w:r>
    </w:p>
    <w:p w:rsidR="005C72C9" w:rsidRDefault="00435BD2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</w:rPr>
        <w:t>2.接受报名和资格审查</w:t>
      </w:r>
    </w:p>
    <w:p w:rsidR="005C72C9" w:rsidRDefault="00435BD2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根据学校《关于做好科级岗位人员重新选拔任用工作的通知》（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华南工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【2021】19号）文件，</w:t>
      </w:r>
      <w:r w:rsidR="00E16F96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学院凡</w:t>
      </w:r>
      <w:r w:rsidR="00414D89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符合任职资格的管理系列人员及非管理系列人员（教学科研系列、教辅人员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等）于2021年3月30日12:00前，将报名表（附件1</w:t>
      </w:r>
      <w:r w:rsidR="00081013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）发送至电子邮箱</w:t>
      </w:r>
      <w:r w:rsidR="00E16F96" w:rsidRPr="00E16F96">
        <w:rPr>
          <w:rFonts w:ascii="仿宋" w:eastAsia="仿宋" w:hAnsi="仿宋" w:cs="仿宋"/>
          <w:color w:val="000000"/>
          <w:kern w:val="0"/>
          <w:sz w:val="31"/>
          <w:szCs w:val="31"/>
        </w:rPr>
        <w:t>x2tj@scut.edu.cn</w:t>
      </w:r>
    </w:p>
    <w:p w:rsidR="005C72C9" w:rsidRDefault="00435BD2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</w:rPr>
        <w:t>3.工作思路报告会</w:t>
      </w:r>
    </w:p>
    <w:p w:rsidR="00414D89" w:rsidRDefault="00414D89">
      <w:pPr>
        <w:widowControl/>
        <w:ind w:firstLineChars="200" w:firstLine="620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应聘者</w:t>
      </w:r>
      <w:r w:rsidR="00435BD2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以PPT的形式进行个人述职（每人6分钟），专家提问不超过</w:t>
      </w:r>
      <w:r w:rsidR="00E16F96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3</w:t>
      </w:r>
      <w:r w:rsidR="00435BD2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分钟，主要内容为个人基本情况、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2018至2020年三年的考核情况、</w:t>
      </w:r>
      <w:r w:rsidR="00435BD2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能力素质优势和下一步工作思路。</w:t>
      </w:r>
    </w:p>
    <w:p w:rsidR="00414D89" w:rsidRDefault="00414D89">
      <w:pPr>
        <w:widowControl/>
        <w:ind w:firstLineChars="200" w:firstLine="620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4月1日下午3点在学院学术报告厅举行。</w:t>
      </w:r>
    </w:p>
    <w:p w:rsidR="00414D89" w:rsidRDefault="00414D89" w:rsidP="00414D89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</w:rPr>
        <w:t>4.招聘工作小组成员</w:t>
      </w:r>
    </w:p>
    <w:p w:rsidR="005C72C9" w:rsidRDefault="00435BD2">
      <w:pPr>
        <w:widowControl/>
        <w:ind w:firstLineChars="200" w:firstLine="622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</w:rPr>
        <w:t>专家评委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：学院领导班子成员</w:t>
      </w:r>
    </w:p>
    <w:p w:rsidR="00414D89" w:rsidRDefault="00435BD2">
      <w:pPr>
        <w:widowControl/>
        <w:ind w:firstLineChars="200" w:firstLine="620"/>
        <w:jc w:val="left"/>
        <w:rPr>
          <w:rFonts w:ascii="仿宋" w:eastAsia="仿宋" w:hAnsi="仿宋" w:cs="仿宋" w:hint="eastAsia"/>
          <w:color w:val="000000"/>
          <w:kern w:val="0"/>
          <w:sz w:val="31"/>
          <w:szCs w:val="31"/>
        </w:rPr>
      </w:pPr>
      <w:proofErr w:type="gramStart"/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郑存辉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、吴波、温惠英、季静、姚小虎、陈珺、王磊、吴</w:t>
      </w:r>
    </w:p>
    <w:p w:rsidR="005C72C9" w:rsidRDefault="00435BD2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lastRenderedPageBreak/>
        <w:t>建营、马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莹莹</w:t>
      </w:r>
      <w:proofErr w:type="gramEnd"/>
    </w:p>
    <w:p w:rsidR="005C72C9" w:rsidRDefault="00435BD2">
      <w:pPr>
        <w:widowControl/>
        <w:ind w:firstLineChars="200" w:firstLine="622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</w:rPr>
        <w:t>群众评委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：教代会、工会代表，教师代表</w:t>
      </w:r>
    </w:p>
    <w:p w:rsidR="00414D89" w:rsidRDefault="00414D89" w:rsidP="00414D89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</w:rPr>
        <w:t>5.民主评议</w:t>
      </w:r>
    </w:p>
    <w:p w:rsidR="00414D89" w:rsidRDefault="00414D89" w:rsidP="00414D89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（1）对应聘者进行打分。</w:t>
      </w:r>
    </w:p>
    <w:p w:rsidR="005C72C9" w:rsidRDefault="00414D89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以无记名方式在应聘者</w:t>
      </w:r>
      <w:r w:rsidR="00435BD2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主评议表上打分，总分为100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分。应聘者得分结果计算方式为：每位应聘</w:t>
      </w:r>
      <w:r w:rsidR="00435BD2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者在所有表决分数中，去掉1个最高分和1个最低分后，总分/（招聘工作小组成员参会人数-2）。</w:t>
      </w:r>
    </w:p>
    <w:p w:rsidR="005C72C9" w:rsidRDefault="00435BD2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（2）统计评议结果</w:t>
      </w:r>
    </w:p>
    <w:p w:rsidR="005C72C9" w:rsidRDefault="005C72C9">
      <w:pPr>
        <w:widowControl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bookmarkStart w:id="0" w:name="_GoBack"/>
      <w:bookmarkEnd w:id="0"/>
    </w:p>
    <w:p w:rsidR="005C72C9" w:rsidRDefault="00414D89">
      <w:pPr>
        <w:pStyle w:val="2"/>
        <w:rPr>
          <w:rFonts w:ascii="仿宋" w:eastAsia="仿宋" w:hAnsi="仿宋" w:cs="仿宋"/>
          <w:bCs/>
          <w:color w:val="000000"/>
          <w:kern w:val="0"/>
          <w:szCs w:val="31"/>
        </w:rPr>
      </w:pPr>
      <w:r>
        <w:rPr>
          <w:rFonts w:hint="eastAsia"/>
        </w:rPr>
        <w:t>三</w:t>
      </w:r>
      <w:r w:rsidR="00435BD2">
        <w:rPr>
          <w:rFonts w:hint="eastAsia"/>
        </w:rPr>
        <w:t>、确定人选（涉及提任的还须进行考察等工作）</w:t>
      </w:r>
    </w:p>
    <w:p w:rsidR="005C72C9" w:rsidRDefault="00414D89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根据面向本单位选任岗位的民主评议结果，经学院党委</w:t>
      </w:r>
      <w:r w:rsidR="00435BD2"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会和党政联席会议集体研究，确定相应岗位人选，向党委组织部报批（一个岗位多人应选的，应将前三名排序人员一并上报），并向本学院联系校领导汇报。</w:t>
      </w:r>
    </w:p>
    <w:p w:rsidR="005C72C9" w:rsidRDefault="00435BD2">
      <w:pPr>
        <w:widowControl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</w:rPr>
        <w:t>科级辅导员的拟任人选，各学院先报学生工作部（处），由该部（处）汇总和统筹，并向分管校领导汇报。</w:t>
      </w:r>
    </w:p>
    <w:sectPr w:rsidR="005C72C9" w:rsidSect="005C72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3DA68B9"/>
    <w:rsid w:val="000317B9"/>
    <w:rsid w:val="000401E8"/>
    <w:rsid w:val="00071108"/>
    <w:rsid w:val="00081013"/>
    <w:rsid w:val="00200D18"/>
    <w:rsid w:val="00235221"/>
    <w:rsid w:val="00414D89"/>
    <w:rsid w:val="00435BD2"/>
    <w:rsid w:val="005C72C9"/>
    <w:rsid w:val="00E16F96"/>
    <w:rsid w:val="1CF16C8E"/>
    <w:rsid w:val="421557CD"/>
    <w:rsid w:val="45A35441"/>
    <w:rsid w:val="586E7127"/>
    <w:rsid w:val="73DA68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4D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5C72C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nhideWhenUsed/>
    <w:qFormat/>
    <w:rsid w:val="005C72C9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qFormat/>
    <w:rsid w:val="005C72C9"/>
    <w:rPr>
      <w:rFonts w:ascii="Arial" w:eastAsia="黑体" w:hAnsi="Arial"/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2.scut.edu.cn/zhaobiao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cut.edu.cn/archives/" TargetMode="External"/><Relationship Id="rId5" Type="http://schemas.openxmlformats.org/officeDocument/2006/relationships/hyperlink" Target="http://web.scut.edu.c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307</Words>
  <Characters>1754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Hewlett-Packard Company</cp:lastModifiedBy>
  <cp:revision>4</cp:revision>
  <dcterms:created xsi:type="dcterms:W3CDTF">2021-03-29T02:33:00Z</dcterms:created>
  <dcterms:modified xsi:type="dcterms:W3CDTF">2021-03-29T04:24:00Z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074BD3CD3C084CCC8448836FCC4A0216</vt:lpwstr>
  </property>
</Properties>
</file>