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202</w:t>
      </w:r>
      <w:r>
        <w:rPr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年土木与交通学院 交通运输规划与管理、交通信息工程及控制、交通运输工程（交规、交控、载运方向） 优秀大学生暑期夏令营安排（</w:t>
      </w:r>
      <w:r>
        <w:rPr>
          <w:rFonts w:hint="eastAsia"/>
          <w:b/>
          <w:sz w:val="28"/>
          <w:szCs w:val="28"/>
        </w:rPr>
        <w:t>7月</w:t>
      </w:r>
      <w:r>
        <w:rPr>
          <w:b/>
          <w:sz w:val="28"/>
          <w:szCs w:val="28"/>
        </w:rPr>
        <w:t>11</w:t>
      </w: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32"/>
          <w:szCs w:val="32"/>
        </w:rPr>
        <w:t>）</w:t>
      </w:r>
    </w:p>
    <w:p>
      <w:pPr>
        <w:rPr>
          <w:b/>
        </w:rPr>
      </w:pPr>
    </w:p>
    <w:p/>
    <w:tbl>
      <w:tblPr>
        <w:tblStyle w:val="5"/>
        <w:tblW w:w="505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4781"/>
        <w:gridCol w:w="5975"/>
        <w:gridCol w:w="3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内容</w:t>
            </w:r>
          </w:p>
        </w:tc>
        <w:tc>
          <w:tcPr>
            <w:tcW w:w="189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主讲人</w:t>
            </w:r>
          </w:p>
        </w:tc>
        <w:tc>
          <w:tcPr>
            <w:tcW w:w="11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00-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开营仪式</w:t>
            </w:r>
          </w:p>
        </w:tc>
        <w:tc>
          <w:tcPr>
            <w:tcW w:w="189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学院负责人</w:t>
            </w:r>
          </w:p>
        </w:tc>
        <w:tc>
          <w:tcPr>
            <w:tcW w:w="113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4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30-10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交通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学科总体介绍</w:t>
            </w:r>
          </w:p>
        </w:tc>
        <w:tc>
          <w:tcPr>
            <w:tcW w:w="189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温惠英 华南理工大学土木与交通学院副院长、教授</w:t>
            </w:r>
          </w:p>
        </w:tc>
        <w:tc>
          <w:tcPr>
            <w:tcW w:w="1133" w:type="pct"/>
            <w:vMerge w:val="restart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会议主题：土木与交通学院交通运输工程学科夏令营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cr/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会议时间：2021/07/11 09:00-13:00 (GMT+08:00) 中国标准时间 - 北京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cr/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入会链接：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c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https://meeting.tencent.com/s/2fZNgt9BnzY5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会议 ID：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158 359 610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会议密码：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332211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4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00-10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优秀校友讲座：从先行先试到先行示范——深圳特区40年城市交通创新与实践</w:t>
            </w:r>
          </w:p>
        </w:tc>
        <w:tc>
          <w:tcPr>
            <w:tcW w:w="189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邵源，深圳市城市交通规划设计研究中心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研究院院长，教授级高工</w:t>
            </w:r>
          </w:p>
        </w:tc>
        <w:tc>
          <w:tcPr>
            <w:tcW w:w="1133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10:45-11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轨道网络化背景下深圳市分层次公交线网服务优化思考</w:t>
            </w:r>
          </w:p>
        </w:tc>
        <w:tc>
          <w:tcPr>
            <w:tcW w:w="189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谭英嘉，深圳市综合交通设计研究院有限公司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大数据中心主任，高级工程师</w:t>
            </w:r>
          </w:p>
        </w:tc>
        <w:tc>
          <w:tcPr>
            <w:tcW w:w="1133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11:30-11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前沿讲座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基于路侧激光雷达的在途目标识别与分类算法研究</w:t>
            </w:r>
          </w:p>
        </w:tc>
        <w:tc>
          <w:tcPr>
            <w:tcW w:w="189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田晟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华南理工大学副教授</w:t>
            </w:r>
          </w:p>
        </w:tc>
        <w:tc>
          <w:tcPr>
            <w:tcW w:w="1133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45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前沿讲座：漫谈广州云道</w:t>
            </w:r>
          </w:p>
        </w:tc>
        <w:tc>
          <w:tcPr>
            <w:tcW w:w="189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俞礼军 华南理工大学副教授</w:t>
            </w:r>
          </w:p>
        </w:tc>
        <w:tc>
          <w:tcPr>
            <w:tcW w:w="1133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041"/>
    <w:rsid w:val="00053DAD"/>
    <w:rsid w:val="0007400A"/>
    <w:rsid w:val="000C64D9"/>
    <w:rsid w:val="000E5E36"/>
    <w:rsid w:val="00143B63"/>
    <w:rsid w:val="00201BB3"/>
    <w:rsid w:val="00220A29"/>
    <w:rsid w:val="002B6DB5"/>
    <w:rsid w:val="00311FBC"/>
    <w:rsid w:val="00437C38"/>
    <w:rsid w:val="004B3F7F"/>
    <w:rsid w:val="004E6419"/>
    <w:rsid w:val="005358CD"/>
    <w:rsid w:val="0053745D"/>
    <w:rsid w:val="005B0DDE"/>
    <w:rsid w:val="005E7435"/>
    <w:rsid w:val="00650534"/>
    <w:rsid w:val="0068106A"/>
    <w:rsid w:val="007006BE"/>
    <w:rsid w:val="00883737"/>
    <w:rsid w:val="00895662"/>
    <w:rsid w:val="008B3BE9"/>
    <w:rsid w:val="009526CA"/>
    <w:rsid w:val="00986B78"/>
    <w:rsid w:val="00A17973"/>
    <w:rsid w:val="00A2669F"/>
    <w:rsid w:val="00A73B9F"/>
    <w:rsid w:val="00AB20BA"/>
    <w:rsid w:val="00AC2004"/>
    <w:rsid w:val="00B20A74"/>
    <w:rsid w:val="00B46D87"/>
    <w:rsid w:val="00B513BA"/>
    <w:rsid w:val="00BA0149"/>
    <w:rsid w:val="00BF5041"/>
    <w:rsid w:val="00C2628E"/>
    <w:rsid w:val="00C442F4"/>
    <w:rsid w:val="00C7043E"/>
    <w:rsid w:val="00CF3772"/>
    <w:rsid w:val="00D7066D"/>
    <w:rsid w:val="00D902E8"/>
    <w:rsid w:val="00DD4E9E"/>
    <w:rsid w:val="00E51D62"/>
    <w:rsid w:val="00EE26BD"/>
    <w:rsid w:val="00F21885"/>
    <w:rsid w:val="00F42B13"/>
    <w:rsid w:val="00F5647D"/>
    <w:rsid w:val="00F77A93"/>
    <w:rsid w:val="00F97D3E"/>
    <w:rsid w:val="584C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未处理的提及1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432557-8F45-4A7A-BF94-B598B63FDF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84</Words>
  <Characters>481</Characters>
  <Lines>4</Lines>
  <Paragraphs>1</Paragraphs>
  <TotalTime>16</TotalTime>
  <ScaleCrop>false</ScaleCrop>
  <LinksUpToDate>false</LinksUpToDate>
  <CharactersWithSpaces>564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2020-07-15T07:35:00Z</dcterms:created>
  <dc:creator>admin</dc:creator>
  <cp:lastModifiedBy>HP</cp:lastModifiedBy>
  <dcterms:modified xsi:type="dcterms:W3CDTF">2021-07-09T04:02:16Z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D5839036ABDC46CD942B7B205B836300</vt:lpwstr>
  </property>
</Properties>
</file>