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CFCD6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right="0" w:firstLine="0" w:firstLineChars="0"/>
        <w:jc w:val="both"/>
        <w:textAlignment w:val="baseline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b w:val="0"/>
          <w:bCs w:val="0"/>
          <w:spacing w:val="0"/>
          <w:sz w:val="30"/>
          <w:szCs w:val="30"/>
        </w:rPr>
        <w:t>附件1</w:t>
      </w:r>
    </w:p>
    <w:p w14:paraId="33B037C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0" w:firstLineChars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w w:val="10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w w:val="100"/>
          <w:sz w:val="36"/>
          <w:szCs w:val="36"/>
        </w:rPr>
        <w:t>“文艺中国”平台简介</w:t>
      </w:r>
    </w:p>
    <w:bookmarkEnd w:id="0"/>
    <w:p w14:paraId="23846C7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right="0" w:firstLine="600" w:firstLineChars="200"/>
        <w:jc w:val="both"/>
        <w:textAlignment w:val="baseline"/>
        <w:rPr>
          <w:rFonts w:hint="default" w:ascii="Times New Roman" w:hAnsi="Times New Roman" w:eastAsia="仿宋_GB2312" w:cs="Times New Roman"/>
          <w:spacing w:val="0"/>
          <w:sz w:val="30"/>
          <w:szCs w:val="30"/>
        </w:rPr>
      </w:pPr>
    </w:p>
    <w:p w14:paraId="6C7ADCD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right="0" w:firstLine="60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pacing w:val="0"/>
          <w:sz w:val="30"/>
          <w:szCs w:val="30"/>
        </w:rPr>
        <w:t>“文艺中国”是文化和旅游部官方演播平台。近年来，成功展播了第十三届中国艺术节、国家艺术院团演出演播季、新时代舞台艺术优秀剧目展演、中国京剧艺术节、中国歌剧节、中国诗歌节、全国舞蹈展演、全国民族器乐展演、全国优秀</w:t>
      </w:r>
      <w:r>
        <w:rPr>
          <w:rFonts w:hint="default" w:ascii="Times New Roman" w:hAnsi="Times New Roman" w:eastAsia="仿宋_GB2312" w:cs="Times New Roman"/>
          <w:sz w:val="30"/>
          <w:szCs w:val="30"/>
        </w:rPr>
        <w:t>音乐剧展演、</w:t>
      </w:r>
      <w:r>
        <w:rPr>
          <w:rFonts w:hint="default" w:ascii="Times New Roman" w:hAnsi="Times New Roman" w:eastAsia="仿宋_GB2312" w:cs="Times New Roman"/>
          <w:spacing w:val="0"/>
          <w:sz w:val="30"/>
          <w:szCs w:val="30"/>
        </w:rPr>
        <w:t>戏曲百戏昆山盛典等在内的五十余项国家级重大文艺演出活动，其特色品牌“文艺中国新春特别节目”更赢得海内外观众广泛赞誉。平台粉丝数量165万，已累计直播800余场精品舞台演出，总观看量突破8亿人次，凭借其专业品质和广泛影响力，“文艺中国”已成为中国优秀舞台艺术作品传播的重要阵地。</w:t>
      </w:r>
    </w:p>
    <w:p w14:paraId="27823A7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right="0" w:firstLine="60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pacing w:val="0"/>
          <w:sz w:val="30"/>
          <w:szCs w:val="30"/>
        </w:rPr>
        <w:t>2024年7月-9月，由文化和旅游部艺术司指导，文化和旅游部艺术发展中心主办的首届“青春正当时”文艺中国高校毕业季主题展演在“文艺中国”平台成功举办，汇集了75所高校的84台演出及23个小型节目参演，线上观看人次近5000万，此活动已成为全国高校展示舞台艺术创作、交流美育教学成果的重要平台。</w:t>
      </w:r>
    </w:p>
    <w:p w14:paraId="77B16EDB">
      <w:pPr>
        <w:autoSpaceDE/>
        <w:autoSpaceDN/>
        <w:spacing w:line="560" w:lineRule="exact"/>
        <w:ind w:firstLine="600" w:firstLineChars="200"/>
        <w:jc w:val="both"/>
        <w:rPr>
          <w:rFonts w:hint="default" w:ascii="Times New Roman" w:hAnsi="Times New Roman" w:eastAsia="仿宋_GB2312" w:cs="Times New Roman"/>
          <w:sz w:val="30"/>
          <w:szCs w:val="30"/>
        </w:rPr>
      </w:pPr>
    </w:p>
    <w:p w14:paraId="67D477F7">
      <w:pPr>
        <w:autoSpaceDE/>
        <w:autoSpaceDN/>
        <w:spacing w:line="560" w:lineRule="exact"/>
        <w:ind w:firstLine="600" w:firstLineChars="200"/>
        <w:jc w:val="both"/>
        <w:rPr>
          <w:rFonts w:hint="default" w:ascii="Times New Roman" w:hAnsi="Times New Roman" w:eastAsia="仿宋_GB2312" w:cs="Times New Roman"/>
          <w:sz w:val="30"/>
          <w:szCs w:val="30"/>
        </w:rPr>
      </w:pPr>
    </w:p>
    <w:p w14:paraId="7EB09A87">
      <w:pPr>
        <w:spacing w:before="0" w:line="240" w:lineRule="auto"/>
        <w:ind w:left="0"/>
        <w:rPr>
          <w:rFonts w:hint="default" w:ascii="Times New Roman" w:hAnsi="Times New Roman" w:eastAsia="仿宋_GB2312" w:cs="Times New Roman"/>
          <w:b/>
          <w:bCs/>
          <w:spacing w:val="0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6433BA"/>
    <w:rsid w:val="29643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华文中宋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_GB2312" w:cs="仿宋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2025-04-27T01:27:00Z</dcterms:created>
  <dc:creator>crtwyy</dc:creator>
  <cp:lastModifiedBy>crtwyy</cp:lastModifiedBy>
  <dcterms:modified xsi:type="dcterms:W3CDTF">2025-04-27T01:28:22Z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0B4E79744116430E8D03AFC7AC9131F3_11</vt:lpwstr>
  </property>
  <property fmtid="{D5CDD505-2E9C-101B-9397-08002B2CF9AE}" pid="4" name="KSOTemplateDocerSaveRecord">
    <vt:lpwstr>eyJoZGlkIjoiOTEzYzBlOTRjOGFhOTNkNjhkMDQ0MjhkYWU3YTA3ZGIiLCJ1c2VySWQiOiIxNTA1MDY2MTc2In0=</vt:lpwstr>
  </property>
</Properties>
</file>