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6CAC" w:rsidRPr="001D6CAC" w:rsidRDefault="001D6CAC" w:rsidP="001D6CAC">
      <w:pPr>
        <w:widowControl/>
        <w:jc w:val="center"/>
        <w:rPr>
          <w:rFonts w:ascii="宋体" w:eastAsia="宋体" w:hAnsi="宋体" w:cs="宋体"/>
          <w:vanish/>
          <w:kern w:val="0"/>
          <w:sz w:val="24"/>
          <w:szCs w:val="24"/>
        </w:rPr>
      </w:pPr>
    </w:p>
    <w:p w:rsidR="001D6CAC" w:rsidRPr="001D6CAC" w:rsidRDefault="001D6CAC" w:rsidP="001D6CAC">
      <w:pPr>
        <w:widowControl/>
        <w:jc w:val="center"/>
        <w:rPr>
          <w:rFonts w:ascii="宋体" w:eastAsia="宋体" w:hAnsi="宋体" w:cs="宋体"/>
          <w:kern w:val="0"/>
          <w:sz w:val="24"/>
          <w:szCs w:val="24"/>
        </w:rPr>
      </w:pPr>
      <w:r>
        <w:rPr>
          <w:rFonts w:ascii="宋体" w:eastAsia="宋体" w:hAnsi="宋体" w:cs="宋体" w:hint="eastAsia"/>
          <w:kern w:val="0"/>
          <w:sz w:val="24"/>
          <w:szCs w:val="24"/>
        </w:rPr>
        <w:t>国家人体组织</w:t>
      </w:r>
      <w:r>
        <w:rPr>
          <w:rFonts w:ascii="宋体" w:eastAsia="宋体" w:hAnsi="宋体" w:cs="宋体"/>
          <w:kern w:val="0"/>
          <w:sz w:val="24"/>
          <w:szCs w:val="24"/>
        </w:rPr>
        <w:t>功能重建工程技术研究中心</w:t>
      </w:r>
      <w:r w:rsidRPr="001D6CAC">
        <w:rPr>
          <w:rFonts w:ascii="宋体" w:eastAsia="宋体" w:hAnsi="宋体" w:cs="宋体"/>
          <w:kern w:val="0"/>
          <w:sz w:val="24"/>
          <w:szCs w:val="24"/>
        </w:rPr>
        <w:t>面向海内外招聘青年英才启事</w:t>
      </w:r>
    </w:p>
    <w:p w:rsidR="001D6CAC" w:rsidRPr="001D6CAC" w:rsidRDefault="001D6CAC" w:rsidP="001D6CAC">
      <w:pPr>
        <w:widowControl/>
        <w:jc w:val="center"/>
        <w:rPr>
          <w:rFonts w:ascii="宋体" w:eastAsia="宋体" w:hAnsi="宋体" w:cs="宋体"/>
          <w:kern w:val="0"/>
          <w:sz w:val="24"/>
          <w:szCs w:val="24"/>
        </w:rPr>
      </w:pPr>
    </w:p>
    <w:p w:rsidR="001D6CAC" w:rsidRPr="001D6CAC" w:rsidRDefault="001D6CAC" w:rsidP="001D6CAC">
      <w:pPr>
        <w:widowControl/>
        <w:shd w:val="clear" w:color="auto" w:fill="FFFFFF"/>
        <w:spacing w:line="375" w:lineRule="atLeast"/>
        <w:textAlignment w:val="baseline"/>
        <w:rPr>
          <w:rFonts w:ascii="Arial" w:eastAsia="宋体" w:hAnsi="Arial" w:cs="Arial"/>
          <w:color w:val="434343"/>
          <w:kern w:val="0"/>
          <w:sz w:val="18"/>
          <w:szCs w:val="18"/>
        </w:rPr>
      </w:pPr>
      <w:r w:rsidRPr="001D6CAC">
        <w:rPr>
          <w:rFonts w:ascii="Arial" w:eastAsia="宋体" w:hAnsi="Arial" w:cs="Arial"/>
          <w:color w:val="434343"/>
          <w:kern w:val="0"/>
          <w:sz w:val="18"/>
          <w:szCs w:val="18"/>
        </w:rPr>
        <w:t xml:space="preserve">      </w:t>
      </w:r>
      <w:r w:rsidRPr="001D6CAC">
        <w:rPr>
          <w:rFonts w:ascii="Arial" w:eastAsia="宋体" w:hAnsi="Arial" w:cs="Arial"/>
          <w:color w:val="434343"/>
          <w:kern w:val="0"/>
          <w:sz w:val="18"/>
          <w:szCs w:val="18"/>
        </w:rPr>
        <w:t>华南理工大学是教育部直属的多学科、综合性全国重点大学，是国家</w:t>
      </w:r>
      <w:r w:rsidRPr="001D6CAC">
        <w:rPr>
          <w:rFonts w:ascii="Arial" w:eastAsia="宋体" w:hAnsi="Arial" w:cs="Arial"/>
          <w:color w:val="434343"/>
          <w:kern w:val="0"/>
          <w:sz w:val="18"/>
          <w:szCs w:val="18"/>
        </w:rPr>
        <w:t>“211</w:t>
      </w:r>
      <w:r w:rsidRPr="001D6CAC">
        <w:rPr>
          <w:rFonts w:ascii="Arial" w:eastAsia="宋体" w:hAnsi="Arial" w:cs="Arial"/>
          <w:color w:val="434343"/>
          <w:kern w:val="0"/>
          <w:sz w:val="18"/>
          <w:szCs w:val="18"/>
        </w:rPr>
        <w:t>工程</w:t>
      </w:r>
      <w:r w:rsidRPr="001D6CAC">
        <w:rPr>
          <w:rFonts w:ascii="Arial" w:eastAsia="宋体" w:hAnsi="Arial" w:cs="Arial"/>
          <w:color w:val="434343"/>
          <w:kern w:val="0"/>
          <w:sz w:val="18"/>
          <w:szCs w:val="18"/>
        </w:rPr>
        <w:t>”</w:t>
      </w:r>
      <w:r w:rsidRPr="001D6CAC">
        <w:rPr>
          <w:rFonts w:ascii="Arial" w:eastAsia="宋体" w:hAnsi="Arial" w:cs="Arial"/>
          <w:color w:val="434343"/>
          <w:kern w:val="0"/>
          <w:sz w:val="18"/>
          <w:szCs w:val="18"/>
        </w:rPr>
        <w:t>、</w:t>
      </w:r>
      <w:r w:rsidRPr="001D6CAC">
        <w:rPr>
          <w:rFonts w:ascii="Arial" w:eastAsia="宋体" w:hAnsi="Arial" w:cs="Arial"/>
          <w:color w:val="434343"/>
          <w:kern w:val="0"/>
          <w:sz w:val="18"/>
          <w:szCs w:val="18"/>
        </w:rPr>
        <w:t>“985</w:t>
      </w:r>
      <w:r w:rsidRPr="001D6CAC">
        <w:rPr>
          <w:rFonts w:ascii="Arial" w:eastAsia="宋体" w:hAnsi="Arial" w:cs="Arial"/>
          <w:color w:val="434343"/>
          <w:kern w:val="0"/>
          <w:sz w:val="18"/>
          <w:szCs w:val="18"/>
        </w:rPr>
        <w:t>工程</w:t>
      </w:r>
      <w:r w:rsidRPr="001D6CAC">
        <w:rPr>
          <w:rFonts w:ascii="Arial" w:eastAsia="宋体" w:hAnsi="Arial" w:cs="Arial"/>
          <w:color w:val="434343"/>
          <w:kern w:val="0"/>
          <w:sz w:val="18"/>
          <w:szCs w:val="18"/>
        </w:rPr>
        <w:t>”</w:t>
      </w:r>
      <w:r w:rsidRPr="001D6CAC">
        <w:rPr>
          <w:rFonts w:ascii="Arial" w:eastAsia="宋体" w:hAnsi="Arial" w:cs="Arial"/>
          <w:color w:val="434343"/>
          <w:kern w:val="0"/>
          <w:sz w:val="18"/>
          <w:szCs w:val="18"/>
        </w:rPr>
        <w:t>重点建设大学。学校占地面积</w:t>
      </w:r>
      <w:r w:rsidRPr="001D6CAC">
        <w:rPr>
          <w:rFonts w:ascii="Arial" w:eastAsia="宋体" w:hAnsi="Arial" w:cs="Arial"/>
          <w:color w:val="434343"/>
          <w:kern w:val="0"/>
          <w:sz w:val="18"/>
          <w:szCs w:val="18"/>
        </w:rPr>
        <w:t>294</w:t>
      </w:r>
      <w:r w:rsidRPr="001D6CAC">
        <w:rPr>
          <w:rFonts w:ascii="Arial" w:eastAsia="宋体" w:hAnsi="Arial" w:cs="Arial"/>
          <w:color w:val="434343"/>
          <w:kern w:val="0"/>
          <w:sz w:val="18"/>
          <w:szCs w:val="18"/>
        </w:rPr>
        <w:t>多万平方米。学校有五山和大学城两个校区。</w:t>
      </w:r>
      <w:proofErr w:type="gramStart"/>
      <w:r w:rsidRPr="001D6CAC">
        <w:rPr>
          <w:rFonts w:ascii="Arial" w:eastAsia="宋体" w:hAnsi="Arial" w:cs="Arial"/>
          <w:color w:val="434343"/>
          <w:kern w:val="0"/>
          <w:sz w:val="18"/>
          <w:szCs w:val="18"/>
        </w:rPr>
        <w:t>五山校区位</w:t>
      </w:r>
      <w:proofErr w:type="gramEnd"/>
      <w:r w:rsidRPr="001D6CAC">
        <w:rPr>
          <w:rFonts w:ascii="Arial" w:eastAsia="宋体" w:hAnsi="Arial" w:cs="Arial"/>
          <w:color w:val="434343"/>
          <w:kern w:val="0"/>
          <w:sz w:val="18"/>
          <w:szCs w:val="18"/>
        </w:rPr>
        <w:t>于广州市天河区石牌高校区，校园内湖光山色、绿树繁花，民族式建筑与现代化楼群错落有致，文化底蕴深厚，是教育部命名的</w:t>
      </w:r>
      <w:r w:rsidRPr="001D6CAC">
        <w:rPr>
          <w:rFonts w:ascii="Arial" w:eastAsia="宋体" w:hAnsi="Arial" w:cs="Arial"/>
          <w:color w:val="434343"/>
          <w:kern w:val="0"/>
          <w:sz w:val="18"/>
          <w:szCs w:val="18"/>
        </w:rPr>
        <w:t>“</w:t>
      </w:r>
      <w:r w:rsidRPr="001D6CAC">
        <w:rPr>
          <w:rFonts w:ascii="Arial" w:eastAsia="宋体" w:hAnsi="Arial" w:cs="Arial"/>
          <w:color w:val="434343"/>
          <w:kern w:val="0"/>
          <w:sz w:val="18"/>
          <w:szCs w:val="18"/>
        </w:rPr>
        <w:t>文明校园</w:t>
      </w:r>
      <w:r w:rsidRPr="001D6CAC">
        <w:rPr>
          <w:rFonts w:ascii="Arial" w:eastAsia="宋体" w:hAnsi="Arial" w:cs="Arial"/>
          <w:color w:val="434343"/>
          <w:kern w:val="0"/>
          <w:sz w:val="18"/>
          <w:szCs w:val="18"/>
        </w:rPr>
        <w:t>”</w:t>
      </w:r>
      <w:r w:rsidRPr="001D6CAC">
        <w:rPr>
          <w:rFonts w:ascii="Arial" w:eastAsia="宋体" w:hAnsi="Arial" w:cs="Arial"/>
          <w:color w:val="434343"/>
          <w:kern w:val="0"/>
          <w:sz w:val="18"/>
          <w:szCs w:val="18"/>
        </w:rPr>
        <w:t>，大学城校区位于广州市</w:t>
      </w:r>
      <w:proofErr w:type="gramStart"/>
      <w:r w:rsidRPr="001D6CAC">
        <w:rPr>
          <w:rFonts w:ascii="Arial" w:eastAsia="宋体" w:hAnsi="Arial" w:cs="Arial"/>
          <w:color w:val="434343"/>
          <w:kern w:val="0"/>
          <w:sz w:val="18"/>
          <w:szCs w:val="18"/>
        </w:rPr>
        <w:t>番禺区</w:t>
      </w:r>
      <w:proofErr w:type="gramEnd"/>
      <w:r w:rsidRPr="001D6CAC">
        <w:rPr>
          <w:rFonts w:ascii="Arial" w:eastAsia="宋体" w:hAnsi="Arial" w:cs="Arial"/>
          <w:color w:val="434343"/>
          <w:kern w:val="0"/>
          <w:sz w:val="18"/>
          <w:szCs w:val="18"/>
        </w:rPr>
        <w:t>广州大学城内，是一个环境优美、设施先进、管理完善、制度创新的现代化校园。</w:t>
      </w:r>
    </w:p>
    <w:p w:rsidR="001D6CAC" w:rsidRPr="001D6CAC" w:rsidRDefault="001D6CAC" w:rsidP="00AF0F16">
      <w:pPr>
        <w:widowControl/>
        <w:shd w:val="clear" w:color="auto" w:fill="FFFFFF"/>
        <w:spacing w:line="375" w:lineRule="atLeast"/>
        <w:jc w:val="left"/>
        <w:textAlignment w:val="baseline"/>
        <w:rPr>
          <w:rFonts w:ascii="Arial" w:eastAsia="宋体" w:hAnsi="Arial" w:cs="Arial"/>
          <w:color w:val="434343"/>
          <w:kern w:val="0"/>
          <w:sz w:val="18"/>
          <w:szCs w:val="18"/>
        </w:rPr>
      </w:pPr>
      <w:r w:rsidRPr="001D6CAC">
        <w:rPr>
          <w:rFonts w:ascii="Arial" w:eastAsia="宋体" w:hAnsi="Arial" w:cs="Arial"/>
          <w:color w:val="434343"/>
          <w:kern w:val="0"/>
          <w:sz w:val="18"/>
          <w:szCs w:val="18"/>
        </w:rPr>
        <w:t>       </w:t>
      </w:r>
      <w:r w:rsidR="00AF0F16" w:rsidRPr="00AF0F16">
        <w:rPr>
          <w:rFonts w:ascii="Arial" w:eastAsia="宋体" w:hAnsi="Arial" w:cs="Arial" w:hint="eastAsia"/>
          <w:color w:val="434343"/>
          <w:kern w:val="0"/>
          <w:sz w:val="18"/>
          <w:szCs w:val="18"/>
        </w:rPr>
        <w:t>国家人体组织功能重建工程技术研究中心于</w:t>
      </w:r>
      <w:r w:rsidR="00AF0F16" w:rsidRPr="00AF0F16">
        <w:rPr>
          <w:rFonts w:ascii="Arial" w:eastAsia="宋体" w:hAnsi="Arial" w:cs="Arial" w:hint="eastAsia"/>
          <w:color w:val="434343"/>
          <w:kern w:val="0"/>
          <w:sz w:val="18"/>
          <w:szCs w:val="18"/>
        </w:rPr>
        <w:t>2009</w:t>
      </w:r>
      <w:r w:rsidR="00AF0F16" w:rsidRPr="00AF0F16">
        <w:rPr>
          <w:rFonts w:ascii="Arial" w:eastAsia="宋体" w:hAnsi="Arial" w:cs="Arial" w:hint="eastAsia"/>
          <w:color w:val="434343"/>
          <w:kern w:val="0"/>
          <w:sz w:val="18"/>
          <w:szCs w:val="18"/>
        </w:rPr>
        <w:t>年开始建设，是由国家科技部正式批准以华南理工大学为依托单位建设的国家级科技创新与工程技术转化平台。中心以提高人类健康水平为目标，建立“</w:t>
      </w:r>
      <w:proofErr w:type="gramStart"/>
      <w:r w:rsidR="00AF0F16" w:rsidRPr="00AF0F16">
        <w:rPr>
          <w:rFonts w:ascii="Arial" w:eastAsia="宋体" w:hAnsi="Arial" w:cs="Arial" w:hint="eastAsia"/>
          <w:color w:val="434343"/>
          <w:kern w:val="0"/>
          <w:sz w:val="18"/>
          <w:szCs w:val="18"/>
        </w:rPr>
        <w:t>医</w:t>
      </w:r>
      <w:proofErr w:type="gramEnd"/>
      <w:r w:rsidR="00AF0F16" w:rsidRPr="00AF0F16">
        <w:rPr>
          <w:rFonts w:ascii="Arial" w:eastAsia="宋体" w:hAnsi="Arial" w:cs="Arial" w:hint="eastAsia"/>
          <w:color w:val="434343"/>
          <w:kern w:val="0"/>
          <w:sz w:val="18"/>
          <w:szCs w:val="18"/>
        </w:rPr>
        <w:t>-</w:t>
      </w:r>
      <w:r w:rsidR="00AF0F16" w:rsidRPr="00AF0F16">
        <w:rPr>
          <w:rFonts w:ascii="Arial" w:eastAsia="宋体" w:hAnsi="Arial" w:cs="Arial" w:hint="eastAsia"/>
          <w:color w:val="434343"/>
          <w:kern w:val="0"/>
          <w:sz w:val="18"/>
          <w:szCs w:val="18"/>
        </w:rPr>
        <w:t>工</w:t>
      </w:r>
      <w:r w:rsidR="00AF0F16" w:rsidRPr="00AF0F16">
        <w:rPr>
          <w:rFonts w:ascii="Arial" w:eastAsia="宋体" w:hAnsi="Arial" w:cs="Arial" w:hint="eastAsia"/>
          <w:color w:val="434343"/>
          <w:kern w:val="0"/>
          <w:sz w:val="18"/>
          <w:szCs w:val="18"/>
        </w:rPr>
        <w:t>-</w:t>
      </w:r>
      <w:proofErr w:type="gramStart"/>
      <w:r w:rsidR="00AF0F16" w:rsidRPr="00AF0F16">
        <w:rPr>
          <w:rFonts w:ascii="Arial" w:eastAsia="宋体" w:hAnsi="Arial" w:cs="Arial" w:hint="eastAsia"/>
          <w:color w:val="434343"/>
          <w:kern w:val="0"/>
          <w:sz w:val="18"/>
          <w:szCs w:val="18"/>
        </w:rPr>
        <w:t>研</w:t>
      </w:r>
      <w:proofErr w:type="gramEnd"/>
      <w:r w:rsidR="00AF0F16" w:rsidRPr="00AF0F16">
        <w:rPr>
          <w:rFonts w:ascii="Arial" w:eastAsia="宋体" w:hAnsi="Arial" w:cs="Arial" w:hint="eastAsia"/>
          <w:color w:val="434343"/>
          <w:kern w:val="0"/>
          <w:sz w:val="18"/>
          <w:szCs w:val="18"/>
        </w:rPr>
        <w:t>-</w:t>
      </w:r>
      <w:r w:rsidR="00AF0F16" w:rsidRPr="00AF0F16">
        <w:rPr>
          <w:rFonts w:ascii="Arial" w:eastAsia="宋体" w:hAnsi="Arial" w:cs="Arial" w:hint="eastAsia"/>
          <w:color w:val="434343"/>
          <w:kern w:val="0"/>
          <w:sz w:val="18"/>
          <w:szCs w:val="18"/>
        </w:rPr>
        <w:t>企”协同创新机制，充分发挥华南理工大学多学科支撑和工程化优势，研究人体组织修复与再生的基础科学问题，开发人体组织功能重建共性关键技术，实现集成转化，推动医疗器械与生物材料行业发展。中心瞄准国家与行业重大需求，设有生物医学材料、组织工程与再生医学、生物医学信息与医学影像、精准修复技术与装备等四个重点研究方向，面向海内外全面开放。</w:t>
      </w:r>
    </w:p>
    <w:p w:rsidR="001D6CAC" w:rsidRPr="001D6CAC" w:rsidRDefault="001D6CAC" w:rsidP="001D6CAC">
      <w:pPr>
        <w:widowControl/>
        <w:shd w:val="clear" w:color="auto" w:fill="FFFFFF"/>
        <w:spacing w:line="375" w:lineRule="atLeast"/>
        <w:jc w:val="left"/>
        <w:textAlignment w:val="baseline"/>
        <w:rPr>
          <w:rFonts w:ascii="Arial" w:eastAsia="宋体" w:hAnsi="Arial" w:cs="Arial"/>
          <w:color w:val="434343"/>
          <w:kern w:val="0"/>
          <w:sz w:val="18"/>
          <w:szCs w:val="18"/>
        </w:rPr>
      </w:pPr>
      <w:r w:rsidRPr="001D6CAC">
        <w:rPr>
          <w:rFonts w:ascii="Arial" w:eastAsia="宋体" w:hAnsi="Arial" w:cs="Arial"/>
          <w:color w:val="434343"/>
          <w:kern w:val="0"/>
          <w:sz w:val="18"/>
          <w:szCs w:val="18"/>
        </w:rPr>
        <w:t>一、招聘岗位</w:t>
      </w:r>
    </w:p>
    <w:p w:rsidR="001D6CAC" w:rsidRPr="001D6CAC" w:rsidRDefault="001D6CAC" w:rsidP="001D6CAC">
      <w:pPr>
        <w:widowControl/>
        <w:shd w:val="clear" w:color="auto" w:fill="FFFFFF"/>
        <w:spacing w:line="375" w:lineRule="atLeast"/>
        <w:jc w:val="left"/>
        <w:textAlignment w:val="baseline"/>
        <w:rPr>
          <w:rFonts w:ascii="Arial" w:eastAsia="宋体" w:hAnsi="Arial" w:cs="Arial"/>
          <w:color w:val="434343"/>
          <w:kern w:val="0"/>
          <w:sz w:val="18"/>
          <w:szCs w:val="18"/>
        </w:rPr>
      </w:pPr>
      <w:r w:rsidRPr="001D6CAC">
        <w:rPr>
          <w:rFonts w:ascii="Arial" w:eastAsia="宋体" w:hAnsi="Arial" w:cs="Arial"/>
          <w:color w:val="434343"/>
          <w:kern w:val="0"/>
          <w:sz w:val="18"/>
          <w:szCs w:val="18"/>
        </w:rPr>
        <w:t>1.</w:t>
      </w:r>
      <w:r w:rsidRPr="001D6CAC">
        <w:rPr>
          <w:rFonts w:ascii="Arial" w:eastAsia="宋体" w:hAnsi="Arial" w:cs="Arial"/>
          <w:color w:val="434343"/>
          <w:kern w:val="0"/>
          <w:sz w:val="18"/>
          <w:szCs w:val="18"/>
        </w:rPr>
        <w:t>高级科研人员岗位</w:t>
      </w:r>
    </w:p>
    <w:p w:rsidR="001D6CAC" w:rsidRPr="001D6CAC" w:rsidRDefault="001D6CAC" w:rsidP="001D6CAC">
      <w:pPr>
        <w:widowControl/>
        <w:shd w:val="clear" w:color="auto" w:fill="FFFFFF"/>
        <w:spacing w:line="375" w:lineRule="atLeast"/>
        <w:jc w:val="left"/>
        <w:textAlignment w:val="baseline"/>
        <w:rPr>
          <w:rFonts w:ascii="Arial" w:eastAsia="宋体" w:hAnsi="Arial" w:cs="Arial"/>
          <w:color w:val="434343"/>
          <w:kern w:val="0"/>
          <w:sz w:val="18"/>
          <w:szCs w:val="18"/>
        </w:rPr>
      </w:pPr>
      <w:r w:rsidRPr="001D6CAC">
        <w:rPr>
          <w:rFonts w:ascii="Arial" w:eastAsia="宋体" w:hAnsi="Arial" w:cs="Arial"/>
          <w:color w:val="434343"/>
          <w:kern w:val="0"/>
          <w:sz w:val="18"/>
          <w:szCs w:val="18"/>
        </w:rPr>
        <w:t xml:space="preserve">        </w:t>
      </w:r>
      <w:proofErr w:type="gramStart"/>
      <w:r w:rsidRPr="001D6CAC">
        <w:rPr>
          <w:rFonts w:ascii="Arial" w:eastAsia="宋体" w:hAnsi="Arial" w:cs="Arial"/>
          <w:color w:val="434343"/>
          <w:kern w:val="0"/>
          <w:sz w:val="18"/>
          <w:szCs w:val="18"/>
        </w:rPr>
        <w:t>该岗位</w:t>
      </w:r>
      <w:proofErr w:type="gramEnd"/>
      <w:r>
        <w:rPr>
          <w:rFonts w:ascii="Arial" w:eastAsia="宋体" w:hAnsi="Arial" w:cs="Arial" w:hint="eastAsia"/>
          <w:color w:val="434343"/>
          <w:kern w:val="0"/>
          <w:sz w:val="18"/>
          <w:szCs w:val="18"/>
        </w:rPr>
        <w:t>依托</w:t>
      </w:r>
      <w:r w:rsidRPr="001D6CAC">
        <w:rPr>
          <w:rFonts w:ascii="Arial" w:eastAsia="宋体" w:hAnsi="Arial" w:cs="Arial"/>
          <w:color w:val="434343"/>
          <w:kern w:val="0"/>
          <w:sz w:val="18"/>
          <w:szCs w:val="18"/>
        </w:rPr>
        <w:t>国家工程技术研究中心、协同创新中心、国家学科创新引智基地等重点科研创新平台（以下简称重点平台）工作的高级科研工作人员，以我校</w:t>
      </w:r>
      <w:r w:rsidRPr="001D6CAC">
        <w:rPr>
          <w:rFonts w:ascii="微软雅黑" w:eastAsia="微软雅黑" w:hAnsi="微软雅黑" w:cs="微软雅黑"/>
          <w:color w:val="434343"/>
          <w:kern w:val="0"/>
          <w:sz w:val="18"/>
          <w:szCs w:val="18"/>
        </w:rPr>
        <w:t>Ⅰ</w:t>
      </w:r>
      <w:r w:rsidRPr="001D6CAC">
        <w:rPr>
          <w:rFonts w:ascii="Arial" w:eastAsia="宋体" w:hAnsi="Arial" w:cs="Arial"/>
          <w:color w:val="434343"/>
          <w:kern w:val="0"/>
          <w:sz w:val="18"/>
          <w:szCs w:val="18"/>
        </w:rPr>
        <w:t>类博士后岗位聘用。</w:t>
      </w:r>
    </w:p>
    <w:p w:rsidR="001D6CAC" w:rsidRPr="001D6CAC" w:rsidRDefault="001D6CAC" w:rsidP="001D6CAC">
      <w:pPr>
        <w:widowControl/>
        <w:shd w:val="clear" w:color="auto" w:fill="FFFFFF"/>
        <w:spacing w:line="375" w:lineRule="atLeast"/>
        <w:jc w:val="left"/>
        <w:textAlignment w:val="baseline"/>
        <w:rPr>
          <w:rFonts w:ascii="Arial" w:eastAsia="宋体" w:hAnsi="Arial" w:cs="Arial"/>
          <w:color w:val="434343"/>
          <w:kern w:val="0"/>
          <w:sz w:val="18"/>
          <w:szCs w:val="18"/>
        </w:rPr>
      </w:pPr>
      <w:r w:rsidRPr="001D6CAC">
        <w:rPr>
          <w:rFonts w:ascii="Arial" w:eastAsia="宋体" w:hAnsi="Arial" w:cs="Arial"/>
          <w:color w:val="434343"/>
          <w:kern w:val="0"/>
          <w:sz w:val="18"/>
          <w:szCs w:val="18"/>
        </w:rPr>
        <w:t>2.</w:t>
      </w:r>
      <w:r w:rsidRPr="001D6CAC">
        <w:rPr>
          <w:rFonts w:ascii="Arial" w:eastAsia="宋体" w:hAnsi="Arial" w:cs="Arial"/>
          <w:color w:val="434343"/>
          <w:kern w:val="0"/>
          <w:sz w:val="18"/>
          <w:szCs w:val="18"/>
        </w:rPr>
        <w:t>优秀青年教师岗位</w:t>
      </w:r>
    </w:p>
    <w:p w:rsidR="001D6CAC" w:rsidRPr="001D6CAC" w:rsidRDefault="001D6CAC" w:rsidP="001D6CAC">
      <w:pPr>
        <w:widowControl/>
        <w:shd w:val="clear" w:color="auto" w:fill="FFFFFF"/>
        <w:spacing w:line="375" w:lineRule="atLeast"/>
        <w:jc w:val="left"/>
        <w:textAlignment w:val="baseline"/>
        <w:rPr>
          <w:rFonts w:ascii="Arial" w:eastAsia="宋体" w:hAnsi="Arial" w:cs="Arial"/>
          <w:color w:val="434343"/>
          <w:kern w:val="0"/>
          <w:sz w:val="18"/>
          <w:szCs w:val="18"/>
        </w:rPr>
      </w:pPr>
      <w:r w:rsidRPr="001D6CAC">
        <w:rPr>
          <w:rFonts w:ascii="Arial" w:eastAsia="宋体" w:hAnsi="Arial" w:cs="Arial"/>
          <w:color w:val="434343"/>
          <w:kern w:val="0"/>
          <w:sz w:val="18"/>
          <w:szCs w:val="18"/>
        </w:rPr>
        <w:t>       </w:t>
      </w:r>
      <w:proofErr w:type="gramStart"/>
      <w:r w:rsidRPr="001D6CAC">
        <w:rPr>
          <w:rFonts w:ascii="Arial" w:eastAsia="宋体" w:hAnsi="Arial" w:cs="Arial"/>
          <w:color w:val="434343"/>
          <w:kern w:val="0"/>
          <w:sz w:val="18"/>
          <w:szCs w:val="18"/>
        </w:rPr>
        <w:t>该岗位</w:t>
      </w:r>
      <w:proofErr w:type="gramEnd"/>
      <w:r w:rsidRPr="001D6CAC">
        <w:rPr>
          <w:rFonts w:ascii="Arial" w:eastAsia="宋体" w:hAnsi="Arial" w:cs="Arial"/>
          <w:color w:val="434343"/>
          <w:kern w:val="0"/>
          <w:sz w:val="18"/>
          <w:szCs w:val="18"/>
        </w:rPr>
        <w:t>招聘在学校从事教学科研工作的优秀青年教师，遴选一批具有良好发展前景和学术研究潜力的优秀青年人才，前两年以我校</w:t>
      </w:r>
      <w:r w:rsidRPr="001D6CAC">
        <w:rPr>
          <w:rFonts w:ascii="微软雅黑" w:eastAsia="微软雅黑" w:hAnsi="微软雅黑" w:cs="微软雅黑"/>
          <w:color w:val="434343"/>
          <w:kern w:val="0"/>
          <w:sz w:val="18"/>
          <w:szCs w:val="18"/>
        </w:rPr>
        <w:t>Ⅱ</w:t>
      </w:r>
      <w:r w:rsidRPr="001D6CAC">
        <w:rPr>
          <w:rFonts w:ascii="Arial" w:eastAsia="宋体" w:hAnsi="Arial" w:cs="Arial"/>
          <w:color w:val="434343"/>
          <w:kern w:val="0"/>
          <w:sz w:val="18"/>
          <w:szCs w:val="18"/>
        </w:rPr>
        <w:t>类博士后岗位聘用，考核结果良好以上者，按事业编制聘用</w:t>
      </w:r>
      <w:r w:rsidRPr="001D6CAC">
        <w:rPr>
          <w:rFonts w:ascii="Arial" w:eastAsia="宋体" w:hAnsi="Arial" w:cs="Arial"/>
          <w:color w:val="434343"/>
          <w:kern w:val="0"/>
          <w:sz w:val="18"/>
          <w:szCs w:val="18"/>
        </w:rPr>
        <w:t>;</w:t>
      </w:r>
      <w:r w:rsidRPr="001D6CAC">
        <w:rPr>
          <w:rFonts w:ascii="Arial" w:eastAsia="宋体" w:hAnsi="Arial" w:cs="Arial"/>
          <w:color w:val="434343"/>
          <w:kern w:val="0"/>
          <w:sz w:val="18"/>
          <w:szCs w:val="18"/>
        </w:rPr>
        <w:t>对于具有博士后工作经历或学校在相关岗位未设立博士后流动站的优秀应聘人员，经学校同意可直接按事业编制聘用。</w:t>
      </w:r>
    </w:p>
    <w:p w:rsidR="001D6CAC" w:rsidRPr="001D6CAC" w:rsidRDefault="001D6CAC" w:rsidP="001D6CAC">
      <w:pPr>
        <w:widowControl/>
        <w:shd w:val="clear" w:color="auto" w:fill="FFFFFF"/>
        <w:spacing w:line="375" w:lineRule="atLeast"/>
        <w:jc w:val="left"/>
        <w:textAlignment w:val="baseline"/>
        <w:rPr>
          <w:rFonts w:ascii="Arial" w:eastAsia="宋体" w:hAnsi="Arial" w:cs="Arial"/>
          <w:color w:val="434343"/>
          <w:kern w:val="0"/>
          <w:sz w:val="18"/>
          <w:szCs w:val="18"/>
        </w:rPr>
      </w:pPr>
      <w:r w:rsidRPr="001D6CAC">
        <w:rPr>
          <w:rFonts w:ascii="Arial" w:eastAsia="宋体" w:hAnsi="Arial" w:cs="Arial"/>
          <w:color w:val="434343"/>
          <w:kern w:val="0"/>
          <w:sz w:val="18"/>
          <w:szCs w:val="18"/>
        </w:rPr>
        <w:t>3.</w:t>
      </w:r>
      <w:r w:rsidRPr="001D6CAC">
        <w:rPr>
          <w:rFonts w:ascii="Arial" w:eastAsia="宋体" w:hAnsi="Arial" w:cs="Arial"/>
          <w:color w:val="434343"/>
          <w:kern w:val="0"/>
          <w:sz w:val="18"/>
          <w:szCs w:val="18"/>
        </w:rPr>
        <w:t>普通博士后研究人员岗位</w:t>
      </w:r>
    </w:p>
    <w:p w:rsidR="001D6CAC" w:rsidRPr="001D6CAC" w:rsidRDefault="001D6CAC" w:rsidP="001D6CAC">
      <w:pPr>
        <w:widowControl/>
        <w:shd w:val="clear" w:color="auto" w:fill="FFFFFF"/>
        <w:spacing w:line="375" w:lineRule="atLeast"/>
        <w:jc w:val="left"/>
        <w:textAlignment w:val="baseline"/>
        <w:rPr>
          <w:rFonts w:ascii="Arial" w:eastAsia="宋体" w:hAnsi="Arial" w:cs="Arial"/>
          <w:color w:val="434343"/>
          <w:kern w:val="0"/>
          <w:sz w:val="18"/>
          <w:szCs w:val="18"/>
        </w:rPr>
      </w:pPr>
      <w:r w:rsidRPr="001D6CAC">
        <w:rPr>
          <w:rFonts w:ascii="Arial" w:eastAsia="宋体" w:hAnsi="Arial" w:cs="Arial"/>
          <w:color w:val="434343"/>
          <w:kern w:val="0"/>
          <w:sz w:val="18"/>
          <w:szCs w:val="18"/>
        </w:rPr>
        <w:t>       </w:t>
      </w:r>
      <w:proofErr w:type="gramStart"/>
      <w:r w:rsidRPr="001D6CAC">
        <w:rPr>
          <w:rFonts w:ascii="Arial" w:eastAsia="宋体" w:hAnsi="Arial" w:cs="Arial"/>
          <w:color w:val="434343"/>
          <w:kern w:val="0"/>
          <w:sz w:val="18"/>
          <w:szCs w:val="18"/>
        </w:rPr>
        <w:t>该岗位</w:t>
      </w:r>
      <w:proofErr w:type="gramEnd"/>
      <w:r w:rsidRPr="001D6CAC">
        <w:rPr>
          <w:rFonts w:ascii="Arial" w:eastAsia="宋体" w:hAnsi="Arial" w:cs="Arial"/>
          <w:color w:val="434343"/>
          <w:kern w:val="0"/>
          <w:sz w:val="18"/>
          <w:szCs w:val="18"/>
        </w:rPr>
        <w:t>招聘我校各博士后科研流动站从事研究工作的博士后科研人员，以我校</w:t>
      </w:r>
      <w:r w:rsidRPr="001D6CAC">
        <w:rPr>
          <w:rFonts w:ascii="微软雅黑" w:eastAsia="微软雅黑" w:hAnsi="微软雅黑" w:cs="微软雅黑"/>
          <w:color w:val="434343"/>
          <w:kern w:val="0"/>
          <w:sz w:val="18"/>
          <w:szCs w:val="18"/>
        </w:rPr>
        <w:t>Ⅲ</w:t>
      </w:r>
      <w:r w:rsidRPr="001D6CAC">
        <w:rPr>
          <w:rFonts w:ascii="Arial" w:eastAsia="宋体" w:hAnsi="Arial" w:cs="Arial"/>
          <w:color w:val="434343"/>
          <w:kern w:val="0"/>
          <w:sz w:val="18"/>
          <w:szCs w:val="18"/>
        </w:rPr>
        <w:t>类博士后岗位聘用。（博士后科研流动站具体联</w:t>
      </w:r>
      <w:bookmarkStart w:id="0" w:name="_GoBack"/>
      <w:bookmarkEnd w:id="0"/>
      <w:r w:rsidRPr="001D6CAC">
        <w:rPr>
          <w:rFonts w:ascii="Arial" w:eastAsia="宋体" w:hAnsi="Arial" w:cs="Arial"/>
          <w:color w:val="434343"/>
          <w:kern w:val="0"/>
          <w:sz w:val="18"/>
          <w:szCs w:val="18"/>
        </w:rPr>
        <w:t>系方式请见附件</w:t>
      </w:r>
      <w:r w:rsidRPr="001D6CAC">
        <w:rPr>
          <w:rFonts w:ascii="Arial" w:eastAsia="宋体" w:hAnsi="Arial" w:cs="Arial"/>
          <w:color w:val="434343"/>
          <w:kern w:val="0"/>
          <w:sz w:val="18"/>
          <w:szCs w:val="18"/>
        </w:rPr>
        <w:t>3</w:t>
      </w:r>
      <w:r w:rsidRPr="001D6CAC">
        <w:rPr>
          <w:rFonts w:ascii="Arial" w:eastAsia="宋体" w:hAnsi="Arial" w:cs="Arial"/>
          <w:color w:val="434343"/>
          <w:kern w:val="0"/>
          <w:sz w:val="18"/>
          <w:szCs w:val="18"/>
        </w:rPr>
        <w:t>）</w:t>
      </w:r>
    </w:p>
    <w:p w:rsidR="001D6CAC" w:rsidRPr="001D6CAC" w:rsidRDefault="001D6CAC" w:rsidP="001D6CAC">
      <w:pPr>
        <w:widowControl/>
        <w:shd w:val="clear" w:color="auto" w:fill="FFFFFF"/>
        <w:spacing w:line="375" w:lineRule="atLeast"/>
        <w:jc w:val="left"/>
        <w:textAlignment w:val="baseline"/>
        <w:rPr>
          <w:rFonts w:ascii="Arial" w:eastAsia="宋体" w:hAnsi="Arial" w:cs="Arial"/>
          <w:color w:val="434343"/>
          <w:kern w:val="0"/>
          <w:sz w:val="18"/>
          <w:szCs w:val="18"/>
        </w:rPr>
      </w:pPr>
      <w:r w:rsidRPr="001D6CAC">
        <w:rPr>
          <w:rFonts w:ascii="Arial" w:eastAsia="宋体" w:hAnsi="Arial" w:cs="Arial"/>
          <w:color w:val="434343"/>
          <w:kern w:val="0"/>
          <w:sz w:val="18"/>
          <w:szCs w:val="18"/>
        </w:rPr>
        <w:t>二、申请条件</w:t>
      </w:r>
    </w:p>
    <w:p w:rsidR="001D6CAC" w:rsidRPr="001D6CAC" w:rsidRDefault="001D6CAC" w:rsidP="001D6CAC">
      <w:pPr>
        <w:widowControl/>
        <w:shd w:val="clear" w:color="auto" w:fill="FFFFFF"/>
        <w:spacing w:line="375" w:lineRule="atLeast"/>
        <w:jc w:val="left"/>
        <w:textAlignment w:val="baseline"/>
        <w:rPr>
          <w:rFonts w:ascii="Arial" w:eastAsia="宋体" w:hAnsi="Arial" w:cs="Arial"/>
          <w:color w:val="434343"/>
          <w:kern w:val="0"/>
          <w:sz w:val="18"/>
          <w:szCs w:val="18"/>
        </w:rPr>
      </w:pPr>
      <w:r w:rsidRPr="001D6CAC">
        <w:rPr>
          <w:rFonts w:ascii="Arial" w:eastAsia="宋体" w:hAnsi="Arial" w:cs="Arial"/>
          <w:color w:val="434343"/>
          <w:kern w:val="0"/>
          <w:sz w:val="18"/>
          <w:szCs w:val="18"/>
        </w:rPr>
        <w:t>       </w:t>
      </w:r>
      <w:r w:rsidRPr="001D6CAC">
        <w:rPr>
          <w:rFonts w:ascii="Arial" w:eastAsia="宋体" w:hAnsi="Arial" w:cs="Arial"/>
          <w:color w:val="434343"/>
          <w:kern w:val="0"/>
          <w:sz w:val="18"/>
          <w:szCs w:val="18"/>
        </w:rPr>
        <w:t>申请以上各类岗位的人员应热爱高等教育事业，遵纪守法，身心健康，具有良好的品行和职业道德，具备岗位所需的业务能力，并具备以下条件：</w:t>
      </w:r>
    </w:p>
    <w:p w:rsidR="001D6CAC" w:rsidRPr="001D6CAC" w:rsidRDefault="001D6CAC" w:rsidP="001D6CAC">
      <w:pPr>
        <w:widowControl/>
        <w:shd w:val="clear" w:color="auto" w:fill="FFFFFF"/>
        <w:spacing w:line="375" w:lineRule="atLeast"/>
        <w:jc w:val="left"/>
        <w:textAlignment w:val="baseline"/>
        <w:rPr>
          <w:rFonts w:ascii="Arial" w:eastAsia="宋体" w:hAnsi="Arial" w:cs="Arial"/>
          <w:color w:val="434343"/>
          <w:kern w:val="0"/>
          <w:sz w:val="18"/>
          <w:szCs w:val="18"/>
        </w:rPr>
      </w:pPr>
      <w:r w:rsidRPr="001D6CAC">
        <w:rPr>
          <w:rFonts w:ascii="Arial" w:eastAsia="宋体" w:hAnsi="Arial" w:cs="Arial"/>
          <w:color w:val="434343"/>
          <w:kern w:val="0"/>
          <w:sz w:val="18"/>
          <w:szCs w:val="18"/>
        </w:rPr>
        <w:t>1.</w:t>
      </w:r>
      <w:r w:rsidRPr="001D6CAC">
        <w:rPr>
          <w:rFonts w:ascii="Arial" w:eastAsia="宋体" w:hAnsi="Arial" w:cs="Arial"/>
          <w:color w:val="434343"/>
          <w:kern w:val="0"/>
          <w:sz w:val="18"/>
          <w:szCs w:val="18"/>
        </w:rPr>
        <w:t>申请高级科研人员岗位</w:t>
      </w:r>
    </w:p>
    <w:p w:rsidR="001D6CAC" w:rsidRPr="001D6CAC" w:rsidRDefault="001D6CAC" w:rsidP="001D6CAC">
      <w:pPr>
        <w:widowControl/>
        <w:shd w:val="clear" w:color="auto" w:fill="FFFFFF"/>
        <w:spacing w:line="375" w:lineRule="atLeast"/>
        <w:jc w:val="left"/>
        <w:textAlignment w:val="baseline"/>
        <w:rPr>
          <w:rFonts w:ascii="Arial" w:eastAsia="宋体" w:hAnsi="Arial" w:cs="Arial"/>
          <w:color w:val="434343"/>
          <w:kern w:val="0"/>
          <w:sz w:val="18"/>
          <w:szCs w:val="18"/>
        </w:rPr>
      </w:pPr>
      <w:r w:rsidRPr="001D6CAC">
        <w:rPr>
          <w:rFonts w:ascii="微软雅黑" w:eastAsia="微软雅黑" w:hAnsi="微软雅黑" w:cs="微软雅黑"/>
          <w:color w:val="434343"/>
          <w:kern w:val="0"/>
          <w:sz w:val="18"/>
          <w:szCs w:val="18"/>
        </w:rPr>
        <w:t>①</w:t>
      </w:r>
      <w:r w:rsidRPr="001D6CAC">
        <w:rPr>
          <w:rFonts w:ascii="Arial" w:eastAsia="宋体" w:hAnsi="Arial" w:cs="Arial"/>
          <w:color w:val="434343"/>
          <w:kern w:val="0"/>
          <w:sz w:val="18"/>
          <w:szCs w:val="18"/>
        </w:rPr>
        <w:t>在世界排名（上海交大世界大学学术排名或《泰晤士报高等教育副刊》世界大学排行榜排名）前</w:t>
      </w:r>
      <w:r w:rsidRPr="001D6CAC">
        <w:rPr>
          <w:rFonts w:ascii="Arial" w:eastAsia="宋体" w:hAnsi="Arial" w:cs="Arial"/>
          <w:color w:val="434343"/>
          <w:kern w:val="0"/>
          <w:sz w:val="18"/>
          <w:szCs w:val="18"/>
        </w:rPr>
        <w:t>100</w:t>
      </w:r>
      <w:r w:rsidRPr="001D6CAC">
        <w:rPr>
          <w:rFonts w:ascii="Arial" w:eastAsia="宋体" w:hAnsi="Arial" w:cs="Arial"/>
          <w:color w:val="434343"/>
          <w:kern w:val="0"/>
          <w:sz w:val="18"/>
          <w:szCs w:val="18"/>
        </w:rPr>
        <w:t>位的学科、世界知名高校或国际著名科研院所获得博士学位或从事博士后工作</w:t>
      </w:r>
      <w:r w:rsidRPr="001D6CAC">
        <w:rPr>
          <w:rFonts w:ascii="Arial" w:eastAsia="宋体" w:hAnsi="Arial" w:cs="Arial"/>
          <w:color w:val="434343"/>
          <w:kern w:val="0"/>
          <w:sz w:val="18"/>
          <w:szCs w:val="18"/>
        </w:rPr>
        <w:t>2</w:t>
      </w:r>
      <w:r w:rsidRPr="001D6CAC">
        <w:rPr>
          <w:rFonts w:ascii="Arial" w:eastAsia="宋体" w:hAnsi="Arial" w:cs="Arial"/>
          <w:color w:val="434343"/>
          <w:kern w:val="0"/>
          <w:sz w:val="18"/>
          <w:szCs w:val="18"/>
        </w:rPr>
        <w:t>年以上；</w:t>
      </w:r>
    </w:p>
    <w:p w:rsidR="001D6CAC" w:rsidRPr="001D6CAC" w:rsidRDefault="001D6CAC" w:rsidP="001D6CAC">
      <w:pPr>
        <w:widowControl/>
        <w:shd w:val="clear" w:color="auto" w:fill="FFFFFF"/>
        <w:spacing w:line="375" w:lineRule="atLeast"/>
        <w:jc w:val="left"/>
        <w:textAlignment w:val="baseline"/>
        <w:rPr>
          <w:rFonts w:ascii="Arial" w:eastAsia="宋体" w:hAnsi="Arial" w:cs="Arial"/>
          <w:color w:val="434343"/>
          <w:kern w:val="0"/>
          <w:sz w:val="18"/>
          <w:szCs w:val="18"/>
        </w:rPr>
      </w:pPr>
      <w:r w:rsidRPr="001D6CAC">
        <w:rPr>
          <w:rFonts w:ascii="微软雅黑" w:eastAsia="微软雅黑" w:hAnsi="微软雅黑" w:cs="微软雅黑"/>
          <w:color w:val="434343"/>
          <w:kern w:val="0"/>
          <w:sz w:val="18"/>
          <w:szCs w:val="18"/>
        </w:rPr>
        <w:t>②</w:t>
      </w:r>
      <w:r w:rsidRPr="001D6CAC">
        <w:rPr>
          <w:rFonts w:ascii="Arial" w:eastAsia="宋体" w:hAnsi="Arial" w:cs="Arial"/>
          <w:color w:val="434343"/>
          <w:kern w:val="0"/>
          <w:sz w:val="18"/>
          <w:szCs w:val="18"/>
        </w:rPr>
        <w:t>具有国际化视野，在本学科领域内取得较好学术成就，有较强科研能力和较大发展潜力；</w:t>
      </w:r>
    </w:p>
    <w:p w:rsidR="001D6CAC" w:rsidRPr="001D6CAC" w:rsidRDefault="001D6CAC" w:rsidP="001D6CAC">
      <w:pPr>
        <w:widowControl/>
        <w:shd w:val="clear" w:color="auto" w:fill="FFFFFF"/>
        <w:spacing w:line="375" w:lineRule="atLeast"/>
        <w:jc w:val="left"/>
        <w:textAlignment w:val="baseline"/>
        <w:rPr>
          <w:rFonts w:ascii="Arial" w:eastAsia="宋体" w:hAnsi="Arial" w:cs="Arial"/>
          <w:color w:val="434343"/>
          <w:kern w:val="0"/>
          <w:sz w:val="18"/>
          <w:szCs w:val="18"/>
        </w:rPr>
      </w:pPr>
      <w:r w:rsidRPr="001D6CAC">
        <w:rPr>
          <w:rFonts w:ascii="微软雅黑" w:eastAsia="微软雅黑" w:hAnsi="微软雅黑" w:cs="微软雅黑"/>
          <w:color w:val="434343"/>
          <w:kern w:val="0"/>
          <w:sz w:val="18"/>
          <w:szCs w:val="18"/>
        </w:rPr>
        <w:t>③</w:t>
      </w:r>
      <w:r w:rsidRPr="001D6CAC">
        <w:rPr>
          <w:rFonts w:ascii="Arial" w:eastAsia="宋体" w:hAnsi="Arial" w:cs="Arial"/>
          <w:color w:val="434343"/>
          <w:kern w:val="0"/>
          <w:sz w:val="18"/>
          <w:szCs w:val="18"/>
        </w:rPr>
        <w:t>年龄一般在</w:t>
      </w:r>
      <w:r w:rsidRPr="001D6CAC">
        <w:rPr>
          <w:rFonts w:ascii="Arial" w:eastAsia="宋体" w:hAnsi="Arial" w:cs="Arial"/>
          <w:color w:val="434343"/>
          <w:kern w:val="0"/>
          <w:sz w:val="18"/>
          <w:szCs w:val="18"/>
        </w:rPr>
        <w:t>40</w:t>
      </w:r>
      <w:r w:rsidRPr="001D6CAC">
        <w:rPr>
          <w:rFonts w:ascii="Arial" w:eastAsia="宋体" w:hAnsi="Arial" w:cs="Arial"/>
          <w:color w:val="434343"/>
          <w:kern w:val="0"/>
          <w:sz w:val="18"/>
          <w:szCs w:val="18"/>
        </w:rPr>
        <w:t>岁以下，学术成就突出者，年龄可适当放宽。</w:t>
      </w:r>
    </w:p>
    <w:p w:rsidR="001D6CAC" w:rsidRPr="001D6CAC" w:rsidRDefault="001D6CAC" w:rsidP="001D6CAC">
      <w:pPr>
        <w:widowControl/>
        <w:shd w:val="clear" w:color="auto" w:fill="FFFFFF"/>
        <w:spacing w:line="375" w:lineRule="atLeast"/>
        <w:jc w:val="left"/>
        <w:textAlignment w:val="baseline"/>
        <w:rPr>
          <w:rFonts w:ascii="Arial" w:eastAsia="宋体" w:hAnsi="Arial" w:cs="Arial"/>
          <w:color w:val="434343"/>
          <w:kern w:val="0"/>
          <w:sz w:val="18"/>
          <w:szCs w:val="18"/>
        </w:rPr>
      </w:pPr>
      <w:r w:rsidRPr="001D6CAC">
        <w:rPr>
          <w:rFonts w:ascii="Arial" w:eastAsia="宋体" w:hAnsi="Arial" w:cs="Arial"/>
          <w:color w:val="434343"/>
          <w:kern w:val="0"/>
          <w:sz w:val="18"/>
          <w:szCs w:val="18"/>
        </w:rPr>
        <w:t>2.</w:t>
      </w:r>
      <w:r w:rsidRPr="001D6CAC">
        <w:rPr>
          <w:rFonts w:ascii="Arial" w:eastAsia="宋体" w:hAnsi="Arial" w:cs="Arial"/>
          <w:color w:val="434343"/>
          <w:kern w:val="0"/>
          <w:sz w:val="18"/>
          <w:szCs w:val="18"/>
        </w:rPr>
        <w:t>申请优秀青年教师岗位</w:t>
      </w:r>
    </w:p>
    <w:p w:rsidR="001D6CAC" w:rsidRPr="001D6CAC" w:rsidRDefault="001D6CAC" w:rsidP="001D6CAC">
      <w:pPr>
        <w:widowControl/>
        <w:shd w:val="clear" w:color="auto" w:fill="FFFFFF"/>
        <w:spacing w:line="375" w:lineRule="atLeast"/>
        <w:jc w:val="left"/>
        <w:textAlignment w:val="baseline"/>
        <w:rPr>
          <w:rFonts w:ascii="Arial" w:eastAsia="宋体" w:hAnsi="Arial" w:cs="Arial"/>
          <w:color w:val="434343"/>
          <w:kern w:val="0"/>
          <w:sz w:val="18"/>
          <w:szCs w:val="18"/>
        </w:rPr>
      </w:pPr>
      <w:r w:rsidRPr="001D6CAC">
        <w:rPr>
          <w:rFonts w:ascii="微软雅黑" w:eastAsia="微软雅黑" w:hAnsi="微软雅黑" w:cs="微软雅黑"/>
          <w:color w:val="434343"/>
          <w:kern w:val="0"/>
          <w:sz w:val="18"/>
          <w:szCs w:val="18"/>
        </w:rPr>
        <w:t>①</w:t>
      </w:r>
      <w:r w:rsidRPr="001D6CAC">
        <w:rPr>
          <w:rFonts w:ascii="Arial" w:eastAsia="宋体" w:hAnsi="Arial" w:cs="Arial"/>
          <w:color w:val="434343"/>
          <w:kern w:val="0"/>
          <w:sz w:val="18"/>
          <w:szCs w:val="18"/>
        </w:rPr>
        <w:t>获得博士学位，原则上在国内知名大学本科及研究生毕业，或所毕业学校相关专业所在学科不低于我校同学科排名</w:t>
      </w:r>
      <w:r w:rsidRPr="001D6CAC">
        <w:rPr>
          <w:rFonts w:ascii="Arial" w:eastAsia="宋体" w:hAnsi="Arial" w:cs="Arial"/>
          <w:color w:val="434343"/>
          <w:kern w:val="0"/>
          <w:sz w:val="18"/>
          <w:szCs w:val="18"/>
        </w:rPr>
        <w:t>;</w:t>
      </w:r>
      <w:r w:rsidRPr="001D6CAC">
        <w:rPr>
          <w:rFonts w:ascii="Arial" w:eastAsia="宋体" w:hAnsi="Arial" w:cs="Arial"/>
          <w:color w:val="434343"/>
          <w:kern w:val="0"/>
          <w:sz w:val="18"/>
          <w:szCs w:val="18"/>
        </w:rPr>
        <w:t>在境外高水平大学、研究机构交流学习或工作</w:t>
      </w:r>
      <w:r w:rsidRPr="001D6CAC">
        <w:rPr>
          <w:rFonts w:ascii="Arial" w:eastAsia="宋体" w:hAnsi="Arial" w:cs="Arial"/>
          <w:color w:val="434343"/>
          <w:kern w:val="0"/>
          <w:sz w:val="18"/>
          <w:szCs w:val="18"/>
        </w:rPr>
        <w:t>1</w:t>
      </w:r>
      <w:r w:rsidRPr="001D6CAC">
        <w:rPr>
          <w:rFonts w:ascii="Arial" w:eastAsia="宋体" w:hAnsi="Arial" w:cs="Arial"/>
          <w:color w:val="434343"/>
          <w:kern w:val="0"/>
          <w:sz w:val="18"/>
          <w:szCs w:val="18"/>
        </w:rPr>
        <w:t>年以上者优先考虑；</w:t>
      </w:r>
    </w:p>
    <w:p w:rsidR="001D6CAC" w:rsidRPr="001D6CAC" w:rsidRDefault="001D6CAC" w:rsidP="001D6CAC">
      <w:pPr>
        <w:widowControl/>
        <w:shd w:val="clear" w:color="auto" w:fill="FFFFFF"/>
        <w:spacing w:line="375" w:lineRule="atLeast"/>
        <w:jc w:val="left"/>
        <w:textAlignment w:val="baseline"/>
        <w:rPr>
          <w:rFonts w:ascii="Arial" w:eastAsia="宋体" w:hAnsi="Arial" w:cs="Arial"/>
          <w:color w:val="434343"/>
          <w:kern w:val="0"/>
          <w:sz w:val="18"/>
          <w:szCs w:val="18"/>
        </w:rPr>
      </w:pPr>
      <w:r w:rsidRPr="001D6CAC">
        <w:rPr>
          <w:rFonts w:ascii="微软雅黑" w:eastAsia="微软雅黑" w:hAnsi="微软雅黑" w:cs="微软雅黑"/>
          <w:color w:val="434343"/>
          <w:kern w:val="0"/>
          <w:sz w:val="18"/>
          <w:szCs w:val="18"/>
        </w:rPr>
        <w:t>②</w:t>
      </w:r>
      <w:r w:rsidRPr="001D6CAC">
        <w:rPr>
          <w:rFonts w:ascii="Arial" w:eastAsia="宋体" w:hAnsi="Arial" w:cs="Arial"/>
          <w:color w:val="434343"/>
          <w:kern w:val="0"/>
          <w:sz w:val="18"/>
          <w:szCs w:val="18"/>
        </w:rPr>
        <w:t>年龄原则上不超过</w:t>
      </w:r>
      <w:r w:rsidRPr="001D6CAC">
        <w:rPr>
          <w:rFonts w:ascii="Arial" w:eastAsia="宋体" w:hAnsi="Arial" w:cs="Arial"/>
          <w:color w:val="434343"/>
          <w:kern w:val="0"/>
          <w:sz w:val="18"/>
          <w:szCs w:val="18"/>
        </w:rPr>
        <w:t>35</w:t>
      </w:r>
      <w:r w:rsidRPr="001D6CAC">
        <w:rPr>
          <w:rFonts w:ascii="Arial" w:eastAsia="宋体" w:hAnsi="Arial" w:cs="Arial"/>
          <w:color w:val="434343"/>
          <w:kern w:val="0"/>
          <w:sz w:val="18"/>
          <w:szCs w:val="18"/>
        </w:rPr>
        <w:t>周岁，对于学科特别急需或学术水平特别突出者可适当放宽。</w:t>
      </w:r>
    </w:p>
    <w:p w:rsidR="001D6CAC" w:rsidRPr="001D6CAC" w:rsidRDefault="001D6CAC" w:rsidP="001D6CAC">
      <w:pPr>
        <w:widowControl/>
        <w:shd w:val="clear" w:color="auto" w:fill="FFFFFF"/>
        <w:spacing w:line="375" w:lineRule="atLeast"/>
        <w:jc w:val="left"/>
        <w:textAlignment w:val="baseline"/>
        <w:rPr>
          <w:rFonts w:ascii="Arial" w:eastAsia="宋体" w:hAnsi="Arial" w:cs="Arial"/>
          <w:color w:val="434343"/>
          <w:kern w:val="0"/>
          <w:sz w:val="18"/>
          <w:szCs w:val="18"/>
        </w:rPr>
      </w:pPr>
      <w:r w:rsidRPr="001D6CAC">
        <w:rPr>
          <w:rFonts w:ascii="Arial" w:eastAsia="宋体" w:hAnsi="Arial" w:cs="Arial"/>
          <w:color w:val="434343"/>
          <w:kern w:val="0"/>
          <w:sz w:val="18"/>
          <w:szCs w:val="18"/>
        </w:rPr>
        <w:lastRenderedPageBreak/>
        <w:t>3.</w:t>
      </w:r>
      <w:r w:rsidRPr="001D6CAC">
        <w:rPr>
          <w:rFonts w:ascii="Arial" w:eastAsia="宋体" w:hAnsi="Arial" w:cs="Arial"/>
          <w:color w:val="434343"/>
          <w:kern w:val="0"/>
          <w:sz w:val="18"/>
          <w:szCs w:val="18"/>
        </w:rPr>
        <w:t>申请普通博士后研究人员岗位</w:t>
      </w:r>
    </w:p>
    <w:p w:rsidR="001D6CAC" w:rsidRPr="001D6CAC" w:rsidRDefault="001D6CAC" w:rsidP="001D6CAC">
      <w:pPr>
        <w:widowControl/>
        <w:shd w:val="clear" w:color="auto" w:fill="FFFFFF"/>
        <w:spacing w:line="375" w:lineRule="atLeast"/>
        <w:jc w:val="left"/>
        <w:textAlignment w:val="baseline"/>
        <w:rPr>
          <w:rFonts w:ascii="Arial" w:eastAsia="宋体" w:hAnsi="Arial" w:cs="Arial"/>
          <w:color w:val="434343"/>
          <w:kern w:val="0"/>
          <w:sz w:val="18"/>
          <w:szCs w:val="18"/>
        </w:rPr>
      </w:pPr>
      <w:r w:rsidRPr="001D6CAC">
        <w:rPr>
          <w:rFonts w:ascii="微软雅黑" w:eastAsia="微软雅黑" w:hAnsi="微软雅黑" w:cs="微软雅黑"/>
          <w:color w:val="434343"/>
          <w:kern w:val="0"/>
          <w:sz w:val="18"/>
          <w:szCs w:val="18"/>
        </w:rPr>
        <w:t>①</w:t>
      </w:r>
      <w:r w:rsidRPr="001D6CAC">
        <w:rPr>
          <w:rFonts w:ascii="Arial" w:eastAsia="宋体" w:hAnsi="Arial" w:cs="Arial"/>
          <w:color w:val="434343"/>
          <w:kern w:val="0"/>
          <w:sz w:val="18"/>
          <w:szCs w:val="18"/>
        </w:rPr>
        <w:t>获得博士学位的往届毕业生、通过博士学位论文答辩的应届毕业生；</w:t>
      </w:r>
    </w:p>
    <w:p w:rsidR="001D6CAC" w:rsidRPr="001D6CAC" w:rsidRDefault="001D6CAC" w:rsidP="001D6CAC">
      <w:pPr>
        <w:widowControl/>
        <w:shd w:val="clear" w:color="auto" w:fill="FFFFFF"/>
        <w:spacing w:line="375" w:lineRule="atLeast"/>
        <w:jc w:val="left"/>
        <w:textAlignment w:val="baseline"/>
        <w:rPr>
          <w:rFonts w:ascii="Arial" w:eastAsia="宋体" w:hAnsi="Arial" w:cs="Arial"/>
          <w:color w:val="434343"/>
          <w:kern w:val="0"/>
          <w:sz w:val="18"/>
          <w:szCs w:val="18"/>
        </w:rPr>
      </w:pPr>
      <w:r w:rsidRPr="001D6CAC">
        <w:rPr>
          <w:rFonts w:ascii="微软雅黑" w:eastAsia="微软雅黑" w:hAnsi="微软雅黑" w:cs="微软雅黑"/>
          <w:color w:val="434343"/>
          <w:kern w:val="0"/>
          <w:sz w:val="18"/>
          <w:szCs w:val="18"/>
        </w:rPr>
        <w:t>②</w:t>
      </w:r>
      <w:r w:rsidRPr="001D6CAC">
        <w:rPr>
          <w:rFonts w:ascii="Arial" w:eastAsia="宋体" w:hAnsi="Arial" w:cs="Arial"/>
          <w:color w:val="434343"/>
          <w:kern w:val="0"/>
          <w:sz w:val="18"/>
          <w:szCs w:val="18"/>
        </w:rPr>
        <w:t>具有较高的外语、计算机水平；有较强的科学研究能力和独立开展和组织科研工作的能力；</w:t>
      </w:r>
    </w:p>
    <w:p w:rsidR="001D6CAC" w:rsidRPr="001D6CAC" w:rsidRDefault="001D6CAC" w:rsidP="001D6CAC">
      <w:pPr>
        <w:widowControl/>
        <w:shd w:val="clear" w:color="auto" w:fill="FFFFFF"/>
        <w:spacing w:line="375" w:lineRule="atLeast"/>
        <w:jc w:val="left"/>
        <w:textAlignment w:val="baseline"/>
        <w:rPr>
          <w:rFonts w:ascii="Arial" w:eastAsia="宋体" w:hAnsi="Arial" w:cs="Arial"/>
          <w:color w:val="434343"/>
          <w:kern w:val="0"/>
          <w:sz w:val="18"/>
          <w:szCs w:val="18"/>
        </w:rPr>
      </w:pPr>
      <w:r w:rsidRPr="001D6CAC">
        <w:rPr>
          <w:rFonts w:ascii="微软雅黑" w:eastAsia="微软雅黑" w:hAnsi="微软雅黑" w:cs="微软雅黑"/>
          <w:color w:val="434343"/>
          <w:kern w:val="0"/>
          <w:sz w:val="18"/>
          <w:szCs w:val="18"/>
        </w:rPr>
        <w:t>③</w:t>
      </w:r>
      <w:r w:rsidRPr="001D6CAC">
        <w:rPr>
          <w:rFonts w:ascii="Arial" w:eastAsia="宋体" w:hAnsi="Arial" w:cs="Arial"/>
          <w:color w:val="434343"/>
          <w:kern w:val="0"/>
          <w:sz w:val="18"/>
          <w:szCs w:val="18"/>
        </w:rPr>
        <w:t>年龄不超过</w:t>
      </w:r>
      <w:r w:rsidRPr="001D6CAC">
        <w:rPr>
          <w:rFonts w:ascii="Arial" w:eastAsia="宋体" w:hAnsi="Arial" w:cs="Arial"/>
          <w:color w:val="434343"/>
          <w:kern w:val="0"/>
          <w:sz w:val="18"/>
          <w:szCs w:val="18"/>
        </w:rPr>
        <w:t>40</w:t>
      </w:r>
      <w:r w:rsidRPr="001D6CAC">
        <w:rPr>
          <w:rFonts w:ascii="Arial" w:eastAsia="宋体" w:hAnsi="Arial" w:cs="Arial"/>
          <w:color w:val="434343"/>
          <w:kern w:val="0"/>
          <w:sz w:val="18"/>
          <w:szCs w:val="18"/>
        </w:rPr>
        <w:t>周岁，应届博士毕业生、</w:t>
      </w:r>
      <w:r w:rsidRPr="001D6CAC">
        <w:rPr>
          <w:rFonts w:ascii="Arial" w:eastAsia="宋体" w:hAnsi="Arial" w:cs="Arial"/>
          <w:color w:val="434343"/>
          <w:kern w:val="0"/>
          <w:sz w:val="18"/>
          <w:szCs w:val="18"/>
        </w:rPr>
        <w:t>35</w:t>
      </w:r>
      <w:r w:rsidRPr="001D6CAC">
        <w:rPr>
          <w:rFonts w:ascii="Arial" w:eastAsia="宋体" w:hAnsi="Arial" w:cs="Arial"/>
          <w:color w:val="434343"/>
          <w:kern w:val="0"/>
          <w:sz w:val="18"/>
          <w:szCs w:val="18"/>
        </w:rPr>
        <w:t>周岁以下的往届博士毕业生优先考虑。</w:t>
      </w:r>
    </w:p>
    <w:p w:rsidR="001D6CAC" w:rsidRPr="001D6CAC" w:rsidRDefault="001D6CAC" w:rsidP="001D6CAC">
      <w:pPr>
        <w:widowControl/>
        <w:shd w:val="clear" w:color="auto" w:fill="FFFFFF"/>
        <w:spacing w:line="375" w:lineRule="atLeast"/>
        <w:jc w:val="left"/>
        <w:textAlignment w:val="baseline"/>
        <w:rPr>
          <w:rFonts w:ascii="Arial" w:eastAsia="宋体" w:hAnsi="Arial" w:cs="Arial"/>
          <w:color w:val="434343"/>
          <w:kern w:val="0"/>
          <w:sz w:val="18"/>
          <w:szCs w:val="18"/>
        </w:rPr>
      </w:pPr>
      <w:r w:rsidRPr="001D6CAC">
        <w:rPr>
          <w:rFonts w:ascii="Arial" w:eastAsia="宋体" w:hAnsi="Arial" w:cs="Arial"/>
          <w:color w:val="434343"/>
          <w:kern w:val="0"/>
          <w:sz w:val="18"/>
          <w:szCs w:val="18"/>
        </w:rPr>
        <w:t>三、岗位待遇</w:t>
      </w:r>
    </w:p>
    <w:p w:rsidR="001D6CAC" w:rsidRPr="001D6CAC" w:rsidRDefault="001D6CAC" w:rsidP="001D6CAC">
      <w:pPr>
        <w:widowControl/>
        <w:shd w:val="clear" w:color="auto" w:fill="FFFFFF"/>
        <w:spacing w:line="375" w:lineRule="atLeast"/>
        <w:ind w:firstLineChars="150" w:firstLine="270"/>
        <w:jc w:val="left"/>
        <w:textAlignment w:val="baseline"/>
        <w:rPr>
          <w:rFonts w:ascii="Arial" w:eastAsia="宋体" w:hAnsi="Arial" w:cs="Arial"/>
          <w:color w:val="434343"/>
          <w:kern w:val="0"/>
          <w:sz w:val="18"/>
          <w:szCs w:val="18"/>
        </w:rPr>
      </w:pPr>
      <w:r w:rsidRPr="001D6CAC">
        <w:rPr>
          <w:rFonts w:ascii="Arial" w:eastAsia="宋体" w:hAnsi="Arial" w:cs="Arial"/>
          <w:color w:val="434343"/>
          <w:kern w:val="0"/>
          <w:sz w:val="18"/>
          <w:szCs w:val="18"/>
        </w:rPr>
        <w:t>按照学校有关规定执行。</w:t>
      </w:r>
    </w:p>
    <w:p w:rsidR="001D6CAC" w:rsidRPr="001D6CAC" w:rsidRDefault="001D6CAC" w:rsidP="001D6CAC">
      <w:pPr>
        <w:widowControl/>
        <w:shd w:val="clear" w:color="auto" w:fill="FFFFFF"/>
        <w:spacing w:line="375" w:lineRule="atLeast"/>
        <w:jc w:val="left"/>
        <w:textAlignment w:val="baseline"/>
        <w:rPr>
          <w:rFonts w:ascii="Arial" w:eastAsia="宋体" w:hAnsi="Arial" w:cs="Arial"/>
          <w:color w:val="434343"/>
          <w:kern w:val="0"/>
          <w:sz w:val="18"/>
          <w:szCs w:val="18"/>
        </w:rPr>
      </w:pPr>
      <w:r w:rsidRPr="001D6CAC">
        <w:rPr>
          <w:rFonts w:ascii="Arial" w:eastAsia="宋体" w:hAnsi="Arial" w:cs="Arial"/>
          <w:color w:val="434343"/>
          <w:kern w:val="0"/>
          <w:sz w:val="18"/>
          <w:szCs w:val="18"/>
        </w:rPr>
        <w:t>四、应聘程序</w:t>
      </w:r>
    </w:p>
    <w:p w:rsidR="001D6CAC" w:rsidRPr="001D6CAC" w:rsidRDefault="001D6CAC" w:rsidP="001D6CAC">
      <w:pPr>
        <w:widowControl/>
        <w:shd w:val="clear" w:color="auto" w:fill="FFFFFF"/>
        <w:spacing w:line="375" w:lineRule="atLeast"/>
        <w:ind w:firstLineChars="150" w:firstLine="270"/>
        <w:jc w:val="left"/>
        <w:textAlignment w:val="baseline"/>
        <w:rPr>
          <w:rFonts w:ascii="Arial" w:eastAsia="宋体" w:hAnsi="Arial" w:cs="Arial"/>
          <w:color w:val="434343"/>
          <w:kern w:val="0"/>
          <w:sz w:val="18"/>
          <w:szCs w:val="18"/>
        </w:rPr>
      </w:pPr>
      <w:r>
        <w:rPr>
          <w:rFonts w:ascii="Arial" w:eastAsia="宋体" w:hAnsi="Arial" w:cs="Arial"/>
          <w:color w:val="434343"/>
          <w:kern w:val="0"/>
          <w:sz w:val="18"/>
          <w:szCs w:val="18"/>
        </w:rPr>
        <w:t>根据招聘岗位和应聘条件</w:t>
      </w:r>
      <w:r w:rsidRPr="001D6CAC">
        <w:rPr>
          <w:rFonts w:ascii="Arial" w:eastAsia="宋体" w:hAnsi="Arial" w:cs="Arial"/>
          <w:color w:val="434343"/>
          <w:kern w:val="0"/>
          <w:sz w:val="18"/>
          <w:szCs w:val="18"/>
        </w:rPr>
        <w:t>，请直接发送个人简历、科研成果等相关证明材料给</w:t>
      </w:r>
      <w:r>
        <w:rPr>
          <w:rFonts w:ascii="Arial" w:eastAsia="宋体" w:hAnsi="Arial" w:cs="Arial" w:hint="eastAsia"/>
          <w:color w:val="434343"/>
          <w:kern w:val="0"/>
          <w:sz w:val="18"/>
          <w:szCs w:val="18"/>
        </w:rPr>
        <w:t>本中心</w:t>
      </w:r>
      <w:r>
        <w:rPr>
          <w:rFonts w:ascii="Arial" w:eastAsia="宋体" w:hAnsi="Arial" w:cs="Arial"/>
          <w:color w:val="434343"/>
          <w:kern w:val="0"/>
          <w:sz w:val="18"/>
          <w:szCs w:val="18"/>
        </w:rPr>
        <w:t>联系人或</w:t>
      </w:r>
      <w:r w:rsidRPr="001D6CAC">
        <w:rPr>
          <w:rFonts w:ascii="Arial" w:eastAsia="宋体" w:hAnsi="Arial" w:cs="Arial"/>
          <w:color w:val="434343"/>
          <w:kern w:val="0"/>
          <w:sz w:val="18"/>
          <w:szCs w:val="18"/>
        </w:rPr>
        <w:t>合作导师，或发送到华南理工大学博管办电子邮箱，提出书面应聘申请。</w:t>
      </w:r>
    </w:p>
    <w:p w:rsidR="001D6CAC" w:rsidRPr="001D6CAC" w:rsidRDefault="001D6CAC" w:rsidP="001D6CAC">
      <w:pPr>
        <w:widowControl/>
        <w:shd w:val="clear" w:color="auto" w:fill="FFFFFF"/>
        <w:spacing w:line="375" w:lineRule="atLeast"/>
        <w:jc w:val="left"/>
        <w:textAlignment w:val="baseline"/>
        <w:rPr>
          <w:rFonts w:ascii="Arial" w:eastAsia="宋体" w:hAnsi="Arial" w:cs="Arial"/>
          <w:color w:val="434343"/>
          <w:kern w:val="0"/>
          <w:sz w:val="18"/>
          <w:szCs w:val="18"/>
        </w:rPr>
      </w:pPr>
      <w:r w:rsidRPr="001D6CAC">
        <w:rPr>
          <w:rFonts w:ascii="Arial" w:eastAsia="宋体" w:hAnsi="Arial" w:cs="Arial"/>
          <w:color w:val="434343"/>
          <w:kern w:val="0"/>
          <w:sz w:val="18"/>
          <w:szCs w:val="18"/>
        </w:rPr>
        <w:t>五、联系方式：</w:t>
      </w:r>
    </w:p>
    <w:p w:rsidR="001D6CAC" w:rsidRPr="001D6CAC" w:rsidRDefault="001D6CAC" w:rsidP="001D6CAC">
      <w:pPr>
        <w:widowControl/>
        <w:jc w:val="center"/>
        <w:rPr>
          <w:rFonts w:ascii="宋体" w:eastAsia="宋体" w:hAnsi="宋体" w:cs="宋体"/>
          <w:kern w:val="0"/>
          <w:sz w:val="24"/>
          <w:szCs w:val="24"/>
        </w:rPr>
      </w:pPr>
    </w:p>
    <w:p w:rsidR="002D2536" w:rsidRDefault="001D6CAC">
      <w:r>
        <w:rPr>
          <w:rFonts w:hint="eastAsia"/>
        </w:rPr>
        <w:t xml:space="preserve"> </w:t>
      </w:r>
      <w:r>
        <w:t xml:space="preserve">  </w:t>
      </w:r>
      <w:r>
        <w:t>郑老师</w:t>
      </w:r>
      <w:r>
        <w:rPr>
          <w:rFonts w:hint="eastAsia"/>
        </w:rPr>
        <w:t>，</w:t>
      </w:r>
      <w:r>
        <w:rPr>
          <w:rFonts w:hint="eastAsia"/>
        </w:rPr>
        <w:t>z</w:t>
      </w:r>
      <w:r>
        <w:t>wzheng@scut.edu.cn</w:t>
      </w:r>
    </w:p>
    <w:sectPr w:rsidR="002D253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CAC"/>
    <w:rsid w:val="001D6CAC"/>
    <w:rsid w:val="002D2536"/>
    <w:rsid w:val="00AF0F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AB96B8-84B7-4D99-9523-1956F7107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character" w:customStyle="1" w:styleId="articletitle">
    <w:name w:val="article_title"/>
    <w:basedOn w:val="a0"/>
    <w:rsid w:val="001D6CAC"/>
  </w:style>
  <w:style w:type="character" w:customStyle="1" w:styleId="style2">
    <w:name w:val="style2"/>
    <w:basedOn w:val="a0"/>
    <w:rsid w:val="001D6CAC"/>
  </w:style>
  <w:style w:type="character" w:customStyle="1" w:styleId="articlepublishdate">
    <w:name w:val="article_publishdate"/>
    <w:basedOn w:val="a0"/>
    <w:rsid w:val="001D6CAC"/>
  </w:style>
  <w:style w:type="character" w:customStyle="1" w:styleId="wpvisitcount">
    <w:name w:val="wp_visitcount"/>
    <w:basedOn w:val="a0"/>
    <w:rsid w:val="001D6CAC"/>
  </w:style>
  <w:style w:type="paragraph" w:styleId="a3">
    <w:name w:val="Normal (Web)"/>
    <w:basedOn w:val="a"/>
    <w:uiPriority w:val="99"/>
    <w:semiHidden/>
    <w:unhideWhenUsed/>
    <w:rsid w:val="001D6CA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0292323">
      <w:bodyDiv w:val="1"/>
      <w:marLeft w:val="0"/>
      <w:marRight w:val="0"/>
      <w:marTop w:val="0"/>
      <w:marBottom w:val="0"/>
      <w:divBdr>
        <w:top w:val="none" w:sz="0" w:space="0" w:color="auto"/>
        <w:left w:val="none" w:sz="0" w:space="0" w:color="auto"/>
        <w:bottom w:val="none" w:sz="0" w:space="0" w:color="auto"/>
        <w:right w:val="none" w:sz="0" w:space="0" w:color="auto"/>
      </w:divBdr>
      <w:divsChild>
        <w:div w:id="1005522141">
          <w:marLeft w:val="0"/>
          <w:marRight w:val="0"/>
          <w:marTop w:val="0"/>
          <w:marBottom w:val="0"/>
          <w:divBdr>
            <w:top w:val="none" w:sz="0" w:space="0" w:color="auto"/>
            <w:left w:val="none" w:sz="0" w:space="0" w:color="auto"/>
            <w:bottom w:val="none" w:sz="0" w:space="0" w:color="auto"/>
            <w:right w:val="none" w:sz="0" w:space="0" w:color="auto"/>
          </w:divBdr>
        </w:div>
        <w:div w:id="1631134336">
          <w:marLeft w:val="0"/>
          <w:marRight w:val="0"/>
          <w:marTop w:val="0"/>
          <w:marBottom w:val="0"/>
          <w:divBdr>
            <w:top w:val="none" w:sz="0" w:space="0" w:color="auto"/>
            <w:left w:val="none" w:sz="0" w:space="0" w:color="auto"/>
            <w:bottom w:val="none" w:sz="0" w:space="0" w:color="auto"/>
            <w:right w:val="none" w:sz="0" w:space="0" w:color="auto"/>
          </w:divBdr>
          <w:divsChild>
            <w:div w:id="1021398304">
              <w:marLeft w:val="0"/>
              <w:marRight w:val="0"/>
              <w:marTop w:val="0"/>
              <w:marBottom w:val="0"/>
              <w:divBdr>
                <w:top w:val="none" w:sz="0" w:space="0" w:color="auto"/>
                <w:left w:val="none" w:sz="0" w:space="0" w:color="auto"/>
                <w:bottom w:val="none" w:sz="0" w:space="0" w:color="auto"/>
                <w:right w:val="none" w:sz="0" w:space="0" w:color="auto"/>
              </w:divBdr>
              <w:divsChild>
                <w:div w:id="194586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224</Words>
  <Characters>1278</Characters>
  <Application>Microsoft Office Word</Application>
  <DocSecurity>0</DocSecurity>
  <Lines>10</Lines>
  <Paragraphs>2</Paragraphs>
  <ScaleCrop>false</ScaleCrop>
  <Company/>
  <LinksUpToDate>false</LinksUpToDate>
  <CharactersWithSpaces>1500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electrospun B12</dc:creator>
  <cp:keywords/>
  <dc:description/>
  <cp:lastModifiedBy>electrospun B12</cp:lastModifiedBy>
  <cp:revision>2</cp:revision>
  <dcterms:created xsi:type="dcterms:W3CDTF">2018-08-08T07:39:00Z</dcterms:created>
  <dcterms:modified xsi:type="dcterms:W3CDTF">2018-08-09T05:50:00Z</dcterms:modified>
</cp:coreProperties>
</file>