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85F9DB">
      <w:pPr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  <w:t>附件1</w:t>
      </w:r>
    </w:p>
    <w:p w14:paraId="39845152">
      <w:pPr>
        <w:jc w:val="center"/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eastAsia="zh-CN"/>
        </w:rPr>
        <w:t>社会实践纪实类活动实施方案</w:t>
      </w:r>
    </w:p>
    <w:p w14:paraId="15C75E9F">
      <w:pPr>
        <w:jc w:val="both"/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eastAsia="zh-CN"/>
        </w:rPr>
      </w:pPr>
    </w:p>
    <w:p w14:paraId="4C520170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before="0" w:after="0" w:line="560" w:lineRule="exact"/>
        <w:ind w:leftChars="0" w:rightChars="0" w:firstLine="640" w:firstLineChars="200"/>
        <w:rPr>
          <w:rFonts w:eastAsia="黑体"/>
          <w:color w:val="000000"/>
          <w:sz w:val="32"/>
          <w:szCs w:val="32"/>
          <w:lang w:eastAsia="zh-CN"/>
        </w:rPr>
      </w:pPr>
      <w:r>
        <w:rPr>
          <w:rFonts w:eastAsia="黑体"/>
          <w:color w:val="000000"/>
          <w:sz w:val="32"/>
          <w:szCs w:val="32"/>
          <w:lang w:eastAsia="zh-CN"/>
        </w:rPr>
        <w:t>一、活动对象</w:t>
      </w:r>
    </w:p>
    <w:p w14:paraId="587BAA56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before="0" w:beforeAutospacing="0" w:after="0" w:afterAutospacing="0" w:line="560" w:lineRule="exact"/>
        <w:ind w:leftChars="0" w:rightChars="0" w:firstLine="560" w:firstLineChars="200"/>
        <w:jc w:val="both"/>
        <w:textAlignment w:val="baseline"/>
        <w:rPr>
          <w:rFonts w:eastAsia="仿宋_GB2312"/>
          <w:kern w:val="2"/>
          <w:sz w:val="32"/>
          <w:szCs w:val="32"/>
          <w:lang w:eastAsia="zh-CN"/>
        </w:rPr>
      </w:pPr>
      <w:r>
        <w:rPr>
          <w:rFonts w:eastAsia="仿宋_GB2312"/>
          <w:kern w:val="2"/>
          <w:sz w:val="28"/>
          <w:szCs w:val="28"/>
          <w:lang w:eastAsia="zh-CN"/>
        </w:rPr>
        <w:t>全省普通高校全日制在校学生。</w:t>
      </w:r>
    </w:p>
    <w:p w14:paraId="135BC881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before="0" w:after="0" w:line="560" w:lineRule="exact"/>
        <w:ind w:leftChars="0" w:rightChars="0" w:firstLine="640" w:firstLineChars="200"/>
        <w:rPr>
          <w:rFonts w:eastAsia="黑体"/>
          <w:sz w:val="32"/>
          <w:szCs w:val="32"/>
          <w:lang w:eastAsia="zh-CN"/>
        </w:rPr>
      </w:pPr>
      <w:r>
        <w:rPr>
          <w:rFonts w:hint="eastAsia" w:eastAsia="黑体"/>
          <w:color w:val="000000"/>
          <w:sz w:val="32"/>
          <w:szCs w:val="32"/>
          <w:lang w:val="en-US" w:eastAsia="zh-CN"/>
        </w:rPr>
        <w:t>二</w:t>
      </w:r>
      <w:r>
        <w:rPr>
          <w:rFonts w:eastAsia="黑体"/>
          <w:color w:val="000000"/>
          <w:sz w:val="32"/>
          <w:szCs w:val="32"/>
          <w:lang w:eastAsia="zh-CN"/>
        </w:rPr>
        <w:t>、作品要求</w:t>
      </w:r>
    </w:p>
    <w:p w14:paraId="5EAF8C49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 w:val="0"/>
        <w:spacing w:before="0" w:after="0" w:line="560" w:lineRule="exact"/>
        <w:ind w:leftChars="0" w:rightChars="0" w:firstLine="600"/>
        <w:rPr>
          <w:rFonts w:eastAsia="楷体_GB2312"/>
          <w:b w:val="0"/>
          <w:bCs w:val="0"/>
          <w:sz w:val="32"/>
          <w:szCs w:val="32"/>
          <w:lang w:eastAsia="zh-CN"/>
        </w:rPr>
      </w:pPr>
      <w:r>
        <w:rPr>
          <w:rFonts w:eastAsia="楷体_GB2312"/>
          <w:b w:val="0"/>
          <w:bCs w:val="0"/>
          <w:sz w:val="32"/>
          <w:szCs w:val="32"/>
          <w:lang w:eastAsia="zh-CN"/>
        </w:rPr>
        <w:t>（一）内容要求</w:t>
      </w:r>
    </w:p>
    <w:p w14:paraId="54FFD7E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Chars="0" w:rightChars="0" w:firstLine="560" w:firstLineChars="200"/>
        <w:jc w:val="both"/>
        <w:textAlignment w:val="auto"/>
        <w:outlineLvl w:val="9"/>
        <w:rPr>
          <w:rFonts w:eastAsia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eastAsia="zh-CN"/>
        </w:rPr>
        <w:t>作品要结合中华人民共和国成立75年来的伟大成就及学生专业特点进行选题，组织学生深入开展暑期社会实践活动，通过国情考察、社会观察、调查研究、实习实训、岗位体验、参观调查、志愿服务等形式，在“行走的课堂”中用脚步丈量祖国大地，用眼睛发现中国精神，用耳朵聆听人民呼声，用内心感应时代脉搏，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在真学真看真听中感悟思想伟力。</w:t>
      </w:r>
    </w:p>
    <w:p w14:paraId="5E47F1EB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before="0" w:beforeAutospacing="0" w:after="0" w:afterAutospacing="0" w:line="560" w:lineRule="exact"/>
        <w:ind w:leftChars="0" w:rightChars="0" w:firstLine="640" w:firstLineChars="200"/>
        <w:jc w:val="both"/>
        <w:textAlignment w:val="baseline"/>
        <w:rPr>
          <w:rFonts w:eastAsia="仿宋_GB2312"/>
          <w:b/>
          <w:kern w:val="2"/>
          <w:sz w:val="32"/>
          <w:szCs w:val="32"/>
          <w:lang w:eastAsia="zh-CN"/>
        </w:rPr>
      </w:pPr>
      <w:r>
        <w:rPr>
          <w:rFonts w:eastAsia="楷体_GB2312"/>
          <w:sz w:val="32"/>
          <w:szCs w:val="32"/>
          <w:lang w:eastAsia="zh-CN"/>
        </w:rPr>
        <w:t>（二）格式要求</w:t>
      </w:r>
    </w:p>
    <w:p w14:paraId="619CF04F">
      <w:pPr>
        <w:keepNext w:val="0"/>
        <w:keepLines w:val="0"/>
        <w:pageBreakBefore w:val="0"/>
        <w:tabs>
          <w:tab w:val="left" w:pos="7560"/>
        </w:tabs>
        <w:kinsoku/>
        <w:wordWrap/>
        <w:overflowPunct/>
        <w:topLinePunct/>
        <w:autoSpaceDE/>
        <w:autoSpaceDN/>
        <w:bidi w:val="0"/>
        <w:adjustRightInd/>
        <w:snapToGrid/>
        <w:spacing w:before="0" w:after="0" w:line="560" w:lineRule="exact"/>
        <w:ind w:left="0" w:right="0" w:firstLine="560" w:firstLineChars="200"/>
        <w:jc w:val="both"/>
        <w:textAlignment w:val="auto"/>
        <w:rPr>
          <w:rFonts w:eastAsia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eastAsia="zh-CN"/>
        </w:rPr>
        <w:t>作品形式为微视频，MP4格式，分辨率不小于1920×1080像素，时长不超过6分钟，视频大小不超过300M，并配有字幕。视频制作应充分展示活动的内容和成效，可另附上文字、图片、调查问卷等佐证材料。</w:t>
      </w:r>
    </w:p>
    <w:p w14:paraId="7DD8FC7F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before="0" w:after="0" w:line="560" w:lineRule="exact"/>
        <w:ind w:leftChars="0" w:rightChars="0" w:firstLine="640" w:firstLineChars="200"/>
        <w:rPr>
          <w:rFonts w:eastAsia="楷体_GB2312"/>
          <w:sz w:val="32"/>
          <w:szCs w:val="32"/>
          <w:lang w:eastAsia="zh-CN"/>
        </w:rPr>
      </w:pPr>
      <w:r>
        <w:rPr>
          <w:rFonts w:eastAsia="楷体_GB2312"/>
          <w:sz w:val="32"/>
          <w:szCs w:val="32"/>
          <w:lang w:eastAsia="zh-CN"/>
        </w:rPr>
        <w:t>（三）其他要求</w:t>
      </w:r>
    </w:p>
    <w:p w14:paraId="3283CB65">
      <w:pPr>
        <w:ind w:firstLine="560" w:firstLineChars="200"/>
        <w:jc w:val="both"/>
        <w:rPr>
          <w:rFonts w:hint="eastAsia" w:ascii="仿宋_GB2312" w:hAnsi="仿宋_GB2312" w:eastAsia="仿宋_GB2312" w:cs="仿宋_GB2312"/>
          <w:kern w:val="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eastAsia="zh-CN"/>
        </w:rPr>
        <w:t>活动须配备指导教师1名，加强学生选题和活动方案的审核把关，确保正确的政治方向和价值导向。活动由3-6名大学生组成小组共同完成。</w:t>
      </w:r>
    </w:p>
    <w:p w14:paraId="05FCBB42">
      <w:pPr>
        <w:rPr>
          <w:rFonts w:hint="eastAsia" w:ascii="仿宋_GB2312" w:hAnsi="仿宋_GB2312" w:eastAsia="仿宋_GB2312" w:cs="仿宋_GB2312"/>
          <w:kern w:val="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eastAsia="zh-CN"/>
        </w:rPr>
        <w:br w:type="page"/>
      </w:r>
    </w:p>
    <w:p w14:paraId="490CAC5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Chars="0" w:rightChars="0" w:firstLine="0" w:firstLineChars="0"/>
        <w:jc w:val="center"/>
        <w:textAlignment w:val="auto"/>
        <w:outlineLvl w:val="9"/>
        <w:rPr>
          <w:rFonts w:eastAsia="方正小标宋简体"/>
          <w:color w:val="000000"/>
          <w:kern w:val="2"/>
          <w:sz w:val="36"/>
          <w:szCs w:val="36"/>
          <w:lang w:eastAsia="zh-CN"/>
        </w:rPr>
      </w:pPr>
      <w:r>
        <w:rPr>
          <w:rFonts w:eastAsia="方正小标宋简体"/>
          <w:color w:val="000000"/>
          <w:kern w:val="2"/>
          <w:sz w:val="36"/>
          <w:szCs w:val="36"/>
          <w:lang w:eastAsia="zh-CN"/>
        </w:rPr>
        <w:t>社会实践纪实类活动作品推荐表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2"/>
        <w:gridCol w:w="1200"/>
        <w:gridCol w:w="2327"/>
        <w:gridCol w:w="1934"/>
        <w:gridCol w:w="2239"/>
      </w:tblGrid>
      <w:tr w14:paraId="1B756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2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5E691E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  <w:t>活动题目</w:t>
            </w:r>
          </w:p>
        </w:tc>
        <w:tc>
          <w:tcPr>
            <w:tcW w:w="650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E49020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2302A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2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130CFD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学校名称</w:t>
            </w:r>
          </w:p>
        </w:tc>
        <w:tc>
          <w:tcPr>
            <w:tcW w:w="650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021157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7A1FC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242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A1788A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  <w:t>附带材料</w:t>
            </w:r>
          </w:p>
        </w:tc>
        <w:tc>
          <w:tcPr>
            <w:tcW w:w="650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08573C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（请在所选类别前划</w:t>
            </w:r>
            <w:r>
              <w:rPr>
                <w:rFonts w:hint="eastAsia" w:eastAsia="黑体"/>
                <w:color w:val="000000"/>
                <w:sz w:val="24"/>
                <w:szCs w:val="24"/>
                <w:lang w:eastAsia="zh-CN"/>
              </w:rPr>
              <w:t>“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√</w:t>
            </w:r>
            <w:r>
              <w:rPr>
                <w:rFonts w:hint="eastAsia" w:eastAsia="黑体"/>
                <w:color w:val="000000"/>
                <w:sz w:val="24"/>
                <w:szCs w:val="24"/>
                <w:lang w:eastAsia="zh-CN"/>
              </w:rPr>
              <w:t>”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）</w:t>
            </w:r>
          </w:p>
          <w:p w14:paraId="61C99AFB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240" w:lineRule="auto"/>
              <w:ind w:left="0" w:right="0"/>
              <w:jc w:val="both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  <w:t>（）调查问卷（）文字稿（）图片 其他_______（请注明）</w:t>
            </w:r>
          </w:p>
        </w:tc>
      </w:tr>
      <w:tr w14:paraId="292F4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222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0D36DE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pacing w:val="-1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pacing w:val="-10"/>
                <w:sz w:val="24"/>
                <w:szCs w:val="24"/>
                <w:lang w:eastAsia="zh-CN"/>
              </w:rPr>
              <w:t>活动</w:t>
            </w:r>
          </w:p>
          <w:p w14:paraId="1C548883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pacing w:val="-10"/>
                <w:sz w:val="24"/>
                <w:szCs w:val="24"/>
                <w:lang w:eastAsia="zh-CN"/>
              </w:rPr>
              <w:t>负责人</w:t>
            </w:r>
          </w:p>
        </w:tc>
        <w:tc>
          <w:tcPr>
            <w:tcW w:w="120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F7D739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姓  名</w:t>
            </w:r>
          </w:p>
        </w:tc>
        <w:tc>
          <w:tcPr>
            <w:tcW w:w="232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C95366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B8047A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联系方式</w:t>
            </w:r>
          </w:p>
        </w:tc>
        <w:tc>
          <w:tcPr>
            <w:tcW w:w="223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D5F9F5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2DF21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222" w:type="dxa"/>
            <w:vMerge w:val="continue"/>
            <w:noWrap w:val="0"/>
            <w:vAlign w:val="center"/>
          </w:tcPr>
          <w:p w14:paraId="52A86FF4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0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AD4659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院系专业</w:t>
            </w:r>
          </w:p>
        </w:tc>
        <w:tc>
          <w:tcPr>
            <w:tcW w:w="232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161740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B3FE87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年  级</w:t>
            </w:r>
          </w:p>
        </w:tc>
        <w:tc>
          <w:tcPr>
            <w:tcW w:w="223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AA7EFD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23811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222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E7DE4C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指</w:t>
            </w:r>
            <w:r>
              <w:rPr>
                <w:rFonts w:eastAsia="黑体"/>
                <w:color w:val="000000"/>
                <w:spacing w:val="-10"/>
                <w:sz w:val="24"/>
                <w:szCs w:val="24"/>
                <w:lang w:eastAsia="zh-CN"/>
              </w:rPr>
              <w:t>导</w:t>
            </w: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教师</w:t>
            </w:r>
          </w:p>
        </w:tc>
        <w:tc>
          <w:tcPr>
            <w:tcW w:w="120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F4C7F4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姓  名</w:t>
            </w:r>
            <w:bookmarkStart w:id="0" w:name="_GoBack"/>
            <w:bookmarkEnd w:id="0"/>
          </w:p>
        </w:tc>
        <w:tc>
          <w:tcPr>
            <w:tcW w:w="232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0D7A4D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C115EA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联系方式</w:t>
            </w:r>
          </w:p>
        </w:tc>
        <w:tc>
          <w:tcPr>
            <w:tcW w:w="223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ABD915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4330C6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222" w:type="dxa"/>
            <w:vMerge w:val="continue"/>
            <w:noWrap w:val="0"/>
            <w:vAlign w:val="center"/>
          </w:tcPr>
          <w:p w14:paraId="5B10B8D4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0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4CA2E7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部门职务</w:t>
            </w:r>
          </w:p>
        </w:tc>
        <w:tc>
          <w:tcPr>
            <w:tcW w:w="232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904925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098EE4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职  称</w:t>
            </w:r>
          </w:p>
        </w:tc>
        <w:tc>
          <w:tcPr>
            <w:tcW w:w="223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8C27A2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1995E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222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4A39A7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其他成员（选填）</w:t>
            </w:r>
          </w:p>
        </w:tc>
        <w:tc>
          <w:tcPr>
            <w:tcW w:w="120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BBC17E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姓  名</w:t>
            </w:r>
          </w:p>
        </w:tc>
        <w:tc>
          <w:tcPr>
            <w:tcW w:w="232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3C4C5C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院系专业</w:t>
            </w:r>
          </w:p>
        </w:tc>
        <w:tc>
          <w:tcPr>
            <w:tcW w:w="19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08CAEA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年  级</w:t>
            </w:r>
          </w:p>
        </w:tc>
        <w:tc>
          <w:tcPr>
            <w:tcW w:w="223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4C9E8C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联系方式</w:t>
            </w:r>
          </w:p>
        </w:tc>
      </w:tr>
      <w:tr w14:paraId="281BC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22" w:type="dxa"/>
            <w:vMerge w:val="continue"/>
            <w:noWrap w:val="0"/>
            <w:vAlign w:val="center"/>
          </w:tcPr>
          <w:p w14:paraId="4A67CE4E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0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64BE5D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32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8BE5BB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2490BE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23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EC3461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745269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22" w:type="dxa"/>
            <w:vMerge w:val="continue"/>
            <w:noWrap w:val="0"/>
            <w:vAlign w:val="center"/>
          </w:tcPr>
          <w:p w14:paraId="61920260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0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80AE5F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32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F7EE25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89B42A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23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80D1EF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72CF8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22" w:type="dxa"/>
            <w:vMerge w:val="continue"/>
            <w:noWrap w:val="0"/>
            <w:vAlign w:val="center"/>
          </w:tcPr>
          <w:p w14:paraId="369E2666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0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4B1724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32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9DB2D2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9E57C5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23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E4EDD1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22EE3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22" w:type="dxa"/>
            <w:vMerge w:val="continue"/>
            <w:noWrap w:val="0"/>
            <w:vAlign w:val="center"/>
          </w:tcPr>
          <w:p w14:paraId="23C8F9F7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0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683B96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32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5A42DF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2A854F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23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348562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54F67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22" w:type="dxa"/>
            <w:vMerge w:val="continue"/>
            <w:noWrap w:val="0"/>
            <w:vAlign w:val="center"/>
          </w:tcPr>
          <w:p w14:paraId="79582984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0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543E2D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32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F9E63B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235AE6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23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57FF43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1AE2D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1" w:hRule="atLeast"/>
          <w:jc w:val="center"/>
        </w:trPr>
        <w:tc>
          <w:tcPr>
            <w:tcW w:w="122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AD958F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left="0" w:right="0"/>
              <w:jc w:val="center"/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  <w:t>活动方案摘要</w:t>
            </w:r>
          </w:p>
          <w:p w14:paraId="6153E4E0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700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66FFCC6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both"/>
              <w:rPr>
                <w:rFonts w:hint="eastAsia" w:ascii="黑体" w:hAnsi="黑体" w:eastAsia="黑体" w:cs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Cs w:val="24"/>
                <w:lang w:eastAsia="zh-CN"/>
              </w:rPr>
              <w:t>（限300字以内）</w:t>
            </w:r>
          </w:p>
          <w:p w14:paraId="4B9AE69B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both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  <w:p w14:paraId="5CE248BF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both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  <w:p w14:paraId="442C571C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both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  <w:p w14:paraId="17B3B769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both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  <w:p w14:paraId="04BBA9B8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both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  <w:p w14:paraId="2A2B244C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both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  <w:p w14:paraId="0356FCC2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both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  <w:p w14:paraId="348CCC38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both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69CC2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22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369EC0"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 w:rightChars="0" w:firstLine="0" w:firstLineChars="0"/>
              <w:jc w:val="center"/>
              <w:textAlignment w:val="auto"/>
              <w:outlineLvl w:val="9"/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  <w:t>学校</w:t>
            </w:r>
          </w:p>
          <w:p w14:paraId="5A8465E4"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 w:rightChars="0" w:firstLine="0" w:firstLineChars="0"/>
              <w:jc w:val="center"/>
              <w:textAlignment w:val="auto"/>
              <w:outlineLvl w:val="9"/>
              <w:rPr>
                <w:rFonts w:eastAsia="黑体"/>
                <w:color w:val="000000"/>
                <w:spacing w:val="3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7700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2CD12CB"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 w:rightChars="0" w:firstLine="0" w:firstLineChars="0"/>
              <w:jc w:val="both"/>
              <w:textAlignment w:val="auto"/>
              <w:outlineLvl w:val="9"/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</w:pPr>
          </w:p>
          <w:p w14:paraId="0B19AB04"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 w:rightChars="0" w:firstLine="0" w:firstLineChars="0"/>
              <w:jc w:val="both"/>
              <w:textAlignment w:val="auto"/>
              <w:outlineLvl w:val="9"/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</w:pPr>
          </w:p>
          <w:p w14:paraId="447D4604"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 w:rightChars="0" w:firstLine="0" w:firstLineChars="0"/>
              <w:jc w:val="both"/>
              <w:textAlignment w:val="auto"/>
              <w:outlineLvl w:val="9"/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</w:pPr>
          </w:p>
          <w:p w14:paraId="27AF3BE6"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 w:rightChars="0" w:firstLine="0" w:firstLineChars="0"/>
              <w:jc w:val="center"/>
              <w:textAlignment w:val="auto"/>
              <w:outlineLvl w:val="9"/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  <w:t xml:space="preserve">                          （盖章）         </w:t>
            </w:r>
          </w:p>
          <w:p w14:paraId="5055FD0F"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 w:rightChars="0" w:firstLine="0" w:firstLineChars="0"/>
              <w:jc w:val="center"/>
              <w:textAlignment w:val="auto"/>
              <w:outlineLvl w:val="9"/>
              <w:rPr>
                <w:rFonts w:eastAsia="黑体"/>
                <w:color w:val="000000"/>
                <w:spacing w:val="3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kern w:val="2"/>
                <w:sz w:val="24"/>
                <w:szCs w:val="24"/>
                <w:lang w:eastAsia="zh-CN"/>
              </w:rPr>
              <w:t xml:space="preserve">                             年  月  日  </w:t>
            </w:r>
            <w:r>
              <w:rPr>
                <w:rFonts w:eastAsia="黑体"/>
                <w:color w:val="000000"/>
                <w:kern w:val="2"/>
                <w:sz w:val="28"/>
                <w:szCs w:val="28"/>
                <w:lang w:eastAsia="zh-CN" w:bidi="zh-CN"/>
              </w:rPr>
              <w:t xml:space="preserve">      </w:t>
            </w:r>
          </w:p>
        </w:tc>
      </w:tr>
    </w:tbl>
    <w:p w14:paraId="5876E509">
      <w:pPr>
        <w:keepNext w:val="0"/>
        <w:keepLines w:val="0"/>
        <w:pageBreakBefore w:val="0"/>
        <w:overflowPunct/>
        <w:autoSpaceDE/>
        <w:autoSpaceDN/>
        <w:bidi w:val="0"/>
        <w:adjustRightInd w:val="0"/>
        <w:snapToGrid w:val="0"/>
        <w:spacing w:before="0" w:after="0" w:line="560" w:lineRule="exact"/>
        <w:ind w:left="0" w:right="0"/>
        <w:jc w:val="center"/>
        <w:rPr>
          <w:rFonts w:eastAsia="仿宋_GB2312"/>
          <w:kern w:val="2"/>
          <w:sz w:val="28"/>
          <w:szCs w:val="28"/>
          <w:lang w:eastAsia="zh-CN"/>
        </w:rPr>
      </w:pPr>
      <w:r>
        <w:rPr>
          <w:rFonts w:eastAsia="仿宋_GB2312"/>
          <w:color w:val="000000"/>
          <w:kern w:val="2"/>
          <w:sz w:val="32"/>
          <w:szCs w:val="32"/>
          <w:lang w:eastAsia="zh-CN"/>
        </w:rPr>
        <w:br w:type="page"/>
      </w:r>
      <w:r>
        <w:rPr>
          <w:rFonts w:eastAsia="方正小标宋简体"/>
          <w:color w:val="000000"/>
          <w:kern w:val="2"/>
          <w:sz w:val="36"/>
          <w:szCs w:val="36"/>
          <w:lang w:eastAsia="zh-CN"/>
        </w:rPr>
        <w:t>社会实践纪实类活动作品汇总表</w:t>
      </w:r>
    </w:p>
    <w:tbl>
      <w:tblPr>
        <w:tblStyle w:val="3"/>
        <w:tblW w:w="89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2936"/>
        <w:gridCol w:w="3205"/>
        <w:gridCol w:w="1962"/>
      </w:tblGrid>
      <w:tr w14:paraId="45363E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973" w:type="dxa"/>
            <w:gridSpan w:val="4"/>
            <w:noWrap w:val="0"/>
            <w:vAlign w:val="center"/>
          </w:tcPr>
          <w:p w14:paraId="075298C5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作品信息</w:t>
            </w:r>
          </w:p>
        </w:tc>
      </w:tr>
      <w:tr w14:paraId="65044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3DB47C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293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93752A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作品名称</w:t>
            </w:r>
          </w:p>
        </w:tc>
        <w:tc>
          <w:tcPr>
            <w:tcW w:w="3205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DAB18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8"/>
                <w:szCs w:val="28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作者</w:t>
            </w:r>
          </w:p>
        </w:tc>
        <w:tc>
          <w:tcPr>
            <w:tcW w:w="1962" w:type="dxa"/>
            <w:noWrap w:val="0"/>
            <w:tcMar>
              <w:top w:w="0" w:type="dxa"/>
              <w:bottom w:w="0" w:type="dxa"/>
            </w:tcMar>
            <w:vAlign w:val="center"/>
          </w:tcPr>
          <w:p w14:paraId="15BCA19C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指导教师</w:t>
            </w:r>
          </w:p>
        </w:tc>
      </w:tr>
      <w:tr w14:paraId="2F553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0" w:type="dxa"/>
            <w:noWrap w:val="0"/>
            <w:vAlign w:val="top"/>
          </w:tcPr>
          <w:p w14:paraId="0943A88B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936" w:type="dxa"/>
            <w:noWrap w:val="0"/>
            <w:vAlign w:val="top"/>
          </w:tcPr>
          <w:p w14:paraId="7196FFC1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205" w:type="dxa"/>
            <w:noWrap w:val="0"/>
            <w:vAlign w:val="top"/>
          </w:tcPr>
          <w:p w14:paraId="2DA8F61A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62" w:type="dxa"/>
            <w:noWrap w:val="0"/>
            <w:vAlign w:val="top"/>
          </w:tcPr>
          <w:p w14:paraId="5B1C3D08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5B68E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0" w:type="dxa"/>
            <w:noWrap w:val="0"/>
            <w:vAlign w:val="center"/>
          </w:tcPr>
          <w:p w14:paraId="6ECE7F51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936" w:type="dxa"/>
            <w:noWrap w:val="0"/>
            <w:vAlign w:val="top"/>
          </w:tcPr>
          <w:p w14:paraId="34D9BFAD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205" w:type="dxa"/>
            <w:noWrap w:val="0"/>
            <w:vAlign w:val="top"/>
          </w:tcPr>
          <w:p w14:paraId="3CA4D6B2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62" w:type="dxa"/>
            <w:noWrap w:val="0"/>
            <w:vAlign w:val="top"/>
          </w:tcPr>
          <w:p w14:paraId="5931EFCA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70737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0" w:type="dxa"/>
            <w:noWrap w:val="0"/>
            <w:vAlign w:val="center"/>
          </w:tcPr>
          <w:p w14:paraId="61457ED3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936" w:type="dxa"/>
            <w:noWrap w:val="0"/>
            <w:vAlign w:val="top"/>
          </w:tcPr>
          <w:p w14:paraId="2A19FB89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205" w:type="dxa"/>
            <w:noWrap w:val="0"/>
            <w:vAlign w:val="top"/>
          </w:tcPr>
          <w:p w14:paraId="756AA377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62" w:type="dxa"/>
            <w:noWrap w:val="0"/>
            <w:vAlign w:val="top"/>
          </w:tcPr>
          <w:p w14:paraId="22AC3F88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00E23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0" w:type="dxa"/>
            <w:noWrap w:val="0"/>
            <w:vAlign w:val="center"/>
          </w:tcPr>
          <w:p w14:paraId="71090E13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936" w:type="dxa"/>
            <w:noWrap w:val="0"/>
            <w:vAlign w:val="top"/>
          </w:tcPr>
          <w:p w14:paraId="12BEED3B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205" w:type="dxa"/>
            <w:noWrap w:val="0"/>
            <w:vAlign w:val="top"/>
          </w:tcPr>
          <w:p w14:paraId="5C3FF645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62" w:type="dxa"/>
            <w:noWrap w:val="0"/>
            <w:vAlign w:val="top"/>
          </w:tcPr>
          <w:p w14:paraId="2E206180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41A7A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0" w:type="dxa"/>
            <w:noWrap w:val="0"/>
            <w:vAlign w:val="center"/>
          </w:tcPr>
          <w:p w14:paraId="2FAE3E03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黑体"/>
                <w:color w:val="000000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936" w:type="dxa"/>
            <w:noWrap w:val="0"/>
            <w:vAlign w:val="top"/>
          </w:tcPr>
          <w:p w14:paraId="7876221F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205" w:type="dxa"/>
            <w:noWrap w:val="0"/>
            <w:vAlign w:val="top"/>
          </w:tcPr>
          <w:p w14:paraId="1D334187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62" w:type="dxa"/>
            <w:noWrap w:val="0"/>
            <w:vAlign w:val="top"/>
          </w:tcPr>
          <w:p w14:paraId="3B241567">
            <w:pPr>
              <w:keepNext w:val="0"/>
              <w:keepLines w:val="0"/>
              <w:pageBreakBefore w:val="0"/>
              <w:overflowPunct/>
              <w:autoSpaceDE/>
              <w:autoSpaceDN/>
              <w:bidi w:val="0"/>
              <w:spacing w:before="0" w:after="0" w:line="400" w:lineRule="exact"/>
              <w:ind w:left="0" w:right="0"/>
              <w:jc w:val="center"/>
              <w:rPr>
                <w:rFonts w:eastAsia="黑体"/>
                <w:color w:val="000000"/>
                <w:sz w:val="24"/>
                <w:szCs w:val="24"/>
                <w:lang w:eastAsia="zh-CN"/>
              </w:rPr>
            </w:pPr>
          </w:p>
        </w:tc>
      </w:tr>
    </w:tbl>
    <w:p w14:paraId="7DBB8A9D">
      <w:pPr>
        <w:pStyle w:val="2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iNGM3MjVlYjFkMTE5ODI0NTkwZjYxZjNkZWRkOGQifQ=="/>
  </w:docVars>
  <w:rsids>
    <w:rsidRoot w:val="00000000"/>
    <w:rsid w:val="0BC16500"/>
    <w:rsid w:val="13C903E5"/>
    <w:rsid w:val="3CF23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540</Words>
  <Characters>562</Characters>
  <Lines>0</Lines>
  <Paragraphs>0</Paragraphs>
  <TotalTime>23</TotalTime>
  <ScaleCrop>false</ScaleCrop>
  <LinksUpToDate>false</LinksUpToDate>
  <CharactersWithSpaces>653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2024-07-08T09:14:00Z</dcterms:created>
  <dc:creator>PC</dc:creator>
  <cp:lastModifiedBy>壮志少年</cp:lastModifiedBy>
  <dcterms:modified xsi:type="dcterms:W3CDTF">2024-07-09T03:47:35Z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338F540702CE4711BF786A3129BD789A_12</vt:lpwstr>
  </property>
</Properties>
</file>