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0" w:firstLineChars="0"/>
      </w:pPr>
      <w:r>
        <w:rPr>
          <w:rFonts w:hint="eastAsia"/>
        </w:rPr>
        <w:t>附件</w:t>
      </w:r>
      <w:r>
        <w:t>1</w:t>
      </w:r>
    </w:p>
    <w:p>
      <w:pPr>
        <w:pStyle w:val="7"/>
      </w:pPr>
      <w:r>
        <w:rPr>
          <w:rFonts w:hint="eastAsia"/>
        </w:rPr>
        <w:t>项目结题验收流程</w:t>
      </w:r>
    </w:p>
    <w:p>
      <w:pPr>
        <w:pStyle w:val="6"/>
        <w:ind w:firstLine="640"/>
      </w:pPr>
    </w:p>
    <w:p>
      <w:pPr>
        <w:pStyle w:val="8"/>
        <w:ind w:firstLine="640"/>
        <w:outlineLvl w:val="9"/>
      </w:pPr>
      <w:r>
        <w:rPr>
          <w:rFonts w:hint="eastAsia"/>
        </w:rPr>
        <w:t>一</w:t>
      </w:r>
      <w:r>
        <w:t>、</w:t>
      </w:r>
      <w:r>
        <w:rPr>
          <w:rFonts w:hint="eastAsia"/>
        </w:rPr>
        <w:t>提交</w:t>
      </w:r>
      <w:r>
        <w:t>验收申请书</w:t>
      </w:r>
    </w:p>
    <w:p>
      <w:pPr>
        <w:pStyle w:val="6"/>
        <w:ind w:firstLine="640"/>
      </w:pPr>
      <w:r>
        <w:rPr>
          <w:rFonts w:hint="eastAsia"/>
          <w:lang w:val="en-US" w:eastAsia="zh-CN"/>
        </w:rPr>
        <w:t>项目组</w:t>
      </w:r>
      <w:r>
        <w:rPr>
          <w:rFonts w:hint="eastAsia"/>
        </w:rPr>
        <w:t>登录广东省</w:t>
      </w:r>
      <w:r>
        <w:t>阳光政务平台</w:t>
      </w:r>
      <w:r>
        <w:rPr>
          <w:rFonts w:hint="eastAsia"/>
        </w:rPr>
        <w:t>，</w:t>
      </w:r>
      <w:r>
        <w:t>填写</w:t>
      </w:r>
      <w:r>
        <w:rPr>
          <w:rFonts w:hint="eastAsia"/>
        </w:rPr>
        <w:t>完成项目</w:t>
      </w:r>
      <w:r>
        <w:t>验收申请</w:t>
      </w:r>
      <w:r>
        <w:rPr>
          <w:rFonts w:hint="eastAsia"/>
        </w:rPr>
        <w:t>，对照</w:t>
      </w:r>
      <w:r>
        <w:t>合同指标要求上传附件</w:t>
      </w:r>
      <w:r>
        <w:rPr>
          <w:rFonts w:hint="eastAsia"/>
        </w:rPr>
        <w:t>，并</w:t>
      </w:r>
      <w:r>
        <w:t>提交。</w:t>
      </w:r>
      <w:r>
        <w:rPr>
          <w:rFonts w:hint="eastAsia"/>
        </w:rPr>
        <w:t>经项目</w:t>
      </w:r>
      <w:r>
        <w:t>推荐</w:t>
      </w:r>
      <w:r>
        <w:rPr>
          <w:rFonts w:hint="eastAsia"/>
        </w:rPr>
        <w:t>主管单位、</w:t>
      </w:r>
      <w:r>
        <w:t>项目管理</w:t>
      </w:r>
      <w:r>
        <w:rPr>
          <w:rFonts w:hint="eastAsia"/>
        </w:rPr>
        <w:t>专业</w:t>
      </w:r>
      <w:r>
        <w:t>机构审核通过后，</w:t>
      </w:r>
      <w:r>
        <w:rPr>
          <w:rFonts w:hint="eastAsia"/>
        </w:rPr>
        <w:t>进入</w:t>
      </w:r>
      <w:r>
        <w:t>会议（</w:t>
      </w:r>
      <w:r>
        <w:rPr>
          <w:rFonts w:hint="eastAsia"/>
        </w:rPr>
        <w:t>材料</w:t>
      </w:r>
      <w:r>
        <w:t>）</w:t>
      </w:r>
      <w:r>
        <w:rPr>
          <w:rFonts w:hint="eastAsia"/>
        </w:rPr>
        <w:t>验收流程</w:t>
      </w:r>
      <w:r>
        <w:t>。</w:t>
      </w:r>
    </w:p>
    <w:p>
      <w:pPr>
        <w:pStyle w:val="8"/>
        <w:ind w:firstLine="640"/>
        <w:outlineLvl w:val="9"/>
      </w:pPr>
      <w:r>
        <w:rPr>
          <w:rFonts w:hint="eastAsia"/>
        </w:rPr>
        <w:t>二、准备结题</w:t>
      </w:r>
      <w:r>
        <w:t>验收材料</w:t>
      </w:r>
    </w:p>
    <w:p>
      <w:pPr>
        <w:pStyle w:val="6"/>
        <w:ind w:firstLine="640"/>
      </w:pPr>
      <w:r>
        <w:rPr>
          <w:rFonts w:hint="eastAsia"/>
          <w:color w:val="FF0000"/>
          <w:u w:val="single"/>
        </w:rPr>
        <w:t>请提前</w:t>
      </w:r>
      <w:r>
        <w:rPr>
          <w:color w:val="FF0000"/>
          <w:u w:val="single"/>
        </w:rPr>
        <w:t>准备专家验收意见</w:t>
      </w:r>
      <w:r>
        <w:rPr>
          <w:rFonts w:hint="eastAsia"/>
          <w:color w:val="FF0000"/>
          <w:u w:val="single"/>
        </w:rPr>
        <w:t>表</w:t>
      </w:r>
      <w:r>
        <w:rPr>
          <w:color w:val="FF0000"/>
          <w:u w:val="single"/>
        </w:rPr>
        <w:t>和验收材料</w:t>
      </w:r>
      <w:r>
        <w:rPr>
          <w:rFonts w:hint="eastAsia"/>
          <w:color w:val="FF0000"/>
          <w:u w:val="single"/>
        </w:rPr>
        <w:t>。</w:t>
      </w:r>
      <w:r>
        <w:rPr>
          <w:rFonts w:hint="eastAsia"/>
        </w:rPr>
        <w:t>验收</w:t>
      </w:r>
      <w:r>
        <w:t>材料按照</w:t>
      </w:r>
      <w:r>
        <w:rPr>
          <w:rFonts w:hint="eastAsia"/>
        </w:rPr>
        <w:t>以下</w:t>
      </w:r>
      <w:r>
        <w:t>顺序装订成册。</w:t>
      </w:r>
      <w:r>
        <w:rPr>
          <w:rFonts w:hint="eastAsia"/>
        </w:rPr>
        <w:t>研究</w:t>
      </w:r>
      <w:r>
        <w:t>报告编辑</w:t>
      </w:r>
      <w:r>
        <w:rPr>
          <w:rFonts w:hint="eastAsia"/>
        </w:rPr>
        <w:t>规范</w:t>
      </w:r>
      <w:r>
        <w:t>请</w:t>
      </w:r>
      <w:r>
        <w:rPr>
          <w:rFonts w:hint="eastAsia"/>
        </w:rPr>
        <w:t>参照《广东省软科学研究计划项目报告参考提纲及撰写规范》。</w:t>
      </w:r>
    </w:p>
    <w:tbl>
      <w:tblPr>
        <w:tblStyle w:val="4"/>
        <w:tblW w:w="8079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402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0" w:type="dxa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402" w:type="dxa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验收材料</w:t>
            </w:r>
          </w:p>
        </w:tc>
        <w:tc>
          <w:tcPr>
            <w:tcW w:w="3827" w:type="dxa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0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验收材料目录</w:t>
            </w:r>
          </w:p>
        </w:tc>
        <w:tc>
          <w:tcPr>
            <w:tcW w:w="3827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0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40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项目验收书</w:t>
            </w:r>
          </w:p>
        </w:tc>
        <w:tc>
          <w:tcPr>
            <w:tcW w:w="3827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0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40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项目合同书复印件（盖章）</w:t>
            </w:r>
          </w:p>
        </w:tc>
        <w:tc>
          <w:tcPr>
            <w:tcW w:w="3827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0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40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项目立项文件复印件</w:t>
            </w:r>
          </w:p>
        </w:tc>
        <w:tc>
          <w:tcPr>
            <w:tcW w:w="3827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0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40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项目变更审核表</w:t>
            </w:r>
          </w:p>
        </w:tc>
        <w:tc>
          <w:tcPr>
            <w:tcW w:w="3827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0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40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项目实施工作总结报告</w:t>
            </w:r>
          </w:p>
        </w:tc>
        <w:tc>
          <w:tcPr>
            <w:tcW w:w="3827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0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40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软科学研究</w:t>
            </w:r>
            <w:r>
              <w:rPr>
                <w:sz w:val="28"/>
                <w:szCs w:val="28"/>
              </w:rPr>
              <w:t>成果</w:t>
            </w:r>
          </w:p>
        </w:tc>
        <w:tc>
          <w:tcPr>
            <w:tcW w:w="3827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软科学</w:t>
            </w:r>
            <w:r>
              <w:rPr>
                <w:sz w:val="28"/>
                <w:szCs w:val="28"/>
              </w:rPr>
              <w:t>研究成果包括</w:t>
            </w:r>
            <w:r>
              <w:rPr>
                <w:rFonts w:hint="eastAsia"/>
                <w:sz w:val="28"/>
                <w:szCs w:val="28"/>
              </w:rPr>
              <w:t>研究总报告、决策</w:t>
            </w:r>
            <w:r>
              <w:rPr>
                <w:sz w:val="28"/>
                <w:szCs w:val="28"/>
              </w:rPr>
              <w:t>咨询报告，以及</w:t>
            </w:r>
            <w:r>
              <w:rPr>
                <w:rFonts w:hint="eastAsia"/>
                <w:sz w:val="28"/>
                <w:szCs w:val="28"/>
              </w:rPr>
              <w:t>项目合同书约定的论文、</w:t>
            </w:r>
            <w:r>
              <w:rPr>
                <w:sz w:val="28"/>
                <w:szCs w:val="28"/>
              </w:rPr>
              <w:t>专著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人才培养等</w:t>
            </w:r>
            <w:r>
              <w:rPr>
                <w:rFonts w:hint="eastAsia"/>
                <w:sz w:val="28"/>
                <w:szCs w:val="28"/>
              </w:rPr>
              <w:t>其他成果证明材料。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50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40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科技</w:t>
            </w:r>
            <w:r>
              <w:rPr>
                <w:sz w:val="28"/>
                <w:szCs w:val="28"/>
              </w:rPr>
              <w:t>报告收录证书</w:t>
            </w:r>
          </w:p>
        </w:tc>
        <w:tc>
          <w:tcPr>
            <w:tcW w:w="3827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50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340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</w:t>
            </w:r>
            <w:r>
              <w:rPr>
                <w:sz w:val="28"/>
                <w:szCs w:val="28"/>
              </w:rPr>
              <w:t>经费使用证明</w:t>
            </w:r>
          </w:p>
        </w:tc>
        <w:tc>
          <w:tcPr>
            <w:tcW w:w="3827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项目经费决算表（盖章件），20万元及以上的项目需提交审计报告。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0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340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项目相关的其他附件材料</w:t>
            </w:r>
          </w:p>
        </w:tc>
        <w:tc>
          <w:tcPr>
            <w:tcW w:w="3827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根据实际情况需要提交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</w:tbl>
    <w:p>
      <w:pPr>
        <w:pStyle w:val="8"/>
        <w:ind w:firstLine="640"/>
        <w:outlineLvl w:val="9"/>
      </w:pPr>
      <w:r>
        <w:rPr>
          <w:rFonts w:hint="eastAsia"/>
        </w:rPr>
        <w:t>三</w:t>
      </w:r>
      <w:r>
        <w:t>、提交</w:t>
      </w:r>
      <w:r>
        <w:rPr>
          <w:rFonts w:hint="eastAsia"/>
        </w:rPr>
        <w:t>结题</w:t>
      </w:r>
      <w:r>
        <w:t>验收书</w:t>
      </w:r>
    </w:p>
    <w:p>
      <w:pPr>
        <w:pStyle w:val="6"/>
        <w:ind w:firstLine="640"/>
      </w:pPr>
      <w:r>
        <w:rPr>
          <w:rFonts w:hint="eastAsia"/>
        </w:rPr>
        <w:t>完成</w:t>
      </w:r>
      <w:r>
        <w:t>会议验收</w:t>
      </w:r>
      <w:r>
        <w:rPr>
          <w:rFonts w:hint="eastAsia"/>
        </w:rPr>
        <w:t>后</w:t>
      </w:r>
      <w:r>
        <w:t>，</w:t>
      </w:r>
      <w:r>
        <w:rPr>
          <w:rFonts w:hint="eastAsia"/>
        </w:rPr>
        <w:t>请按专家意见修改，并登陆广东省</w:t>
      </w:r>
      <w:r>
        <w:t>阳光政务平台中</w:t>
      </w:r>
      <w:r>
        <w:rPr>
          <w:rFonts w:hint="eastAsia"/>
        </w:rPr>
        <w:t>完善项目</w:t>
      </w:r>
      <w:r>
        <w:t>验收书</w:t>
      </w:r>
      <w:r>
        <w:rPr>
          <w:rFonts w:hint="eastAsia"/>
        </w:rPr>
        <w:t>、上传</w:t>
      </w:r>
      <w:r>
        <w:t>专家验收意见扫描件，并提交</w:t>
      </w:r>
      <w:r>
        <w:rPr>
          <w:rFonts w:hint="eastAsia"/>
        </w:rPr>
        <w:t>，</w:t>
      </w:r>
      <w:r>
        <w:t>经</w:t>
      </w:r>
      <w:r>
        <w:rPr>
          <w:rFonts w:hint="eastAsia"/>
        </w:rPr>
        <w:t>项目</w:t>
      </w:r>
      <w:r>
        <w:t>管理</w:t>
      </w:r>
      <w:r>
        <w:rPr>
          <w:rFonts w:hint="eastAsia"/>
        </w:rPr>
        <w:t>专业</w:t>
      </w:r>
      <w:r>
        <w:t>机构审核通过</w:t>
      </w:r>
      <w:r>
        <w:rPr>
          <w:rFonts w:hint="eastAsia"/>
        </w:rPr>
        <w:t>后</w:t>
      </w:r>
      <w:r>
        <w:t>进入下一环节。</w:t>
      </w:r>
    </w:p>
    <w:p>
      <w:pPr>
        <w:pStyle w:val="8"/>
        <w:ind w:firstLine="640"/>
        <w:outlineLvl w:val="9"/>
      </w:pPr>
      <w:r>
        <w:rPr>
          <w:rFonts w:hint="eastAsia"/>
        </w:rPr>
        <w:t>四</w:t>
      </w:r>
      <w:r>
        <w:t>、提交纸质验收结题材料</w:t>
      </w:r>
    </w:p>
    <w:p>
      <w:pPr>
        <w:pStyle w:val="6"/>
        <w:ind w:firstLine="640"/>
      </w:pPr>
      <w:r>
        <w:t>打印</w:t>
      </w:r>
      <w:r>
        <w:rPr>
          <w:rFonts w:hint="eastAsia"/>
        </w:rPr>
        <w:t>纸质</w:t>
      </w:r>
      <w:r>
        <w:t>验收材料一式</w:t>
      </w:r>
      <w:r>
        <w:rPr>
          <w:rFonts w:hint="eastAsia"/>
        </w:rPr>
        <w:t>3份，签字盖章</w:t>
      </w:r>
      <w:r>
        <w:t>后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项目组</w:t>
      </w:r>
      <w:bookmarkStart w:id="0" w:name="_GoBack"/>
      <w:bookmarkEnd w:id="0"/>
      <w:r>
        <w:t>提交</w:t>
      </w:r>
      <w:r>
        <w:rPr>
          <w:rFonts w:hint="eastAsia"/>
        </w:rPr>
        <w:t>到</w:t>
      </w:r>
      <w:r>
        <w:t>广州市越秀区连新路</w:t>
      </w:r>
      <w:r>
        <w:rPr>
          <w:rFonts w:hint="eastAsia"/>
        </w:rPr>
        <w:t>171号</w:t>
      </w:r>
      <w:r>
        <w:t>科技信息大楼</w:t>
      </w:r>
      <w:r>
        <w:rPr>
          <w:rFonts w:hint="eastAsia"/>
        </w:rPr>
        <w:t>507室</w:t>
      </w:r>
      <w:r>
        <w:t>。</w:t>
      </w:r>
      <w:r>
        <w:rPr>
          <w:rFonts w:hint="eastAsia"/>
        </w:rPr>
        <w:t>项目</w:t>
      </w:r>
      <w:r>
        <w:t>管理专业机构</w:t>
      </w:r>
      <w:r>
        <w:rPr>
          <w:rFonts w:hint="eastAsia"/>
        </w:rPr>
        <w:t>返还</w:t>
      </w:r>
      <w:r>
        <w:t>盖章验收材料，项目验收结题流程</w:t>
      </w:r>
      <w:r>
        <w:rPr>
          <w:rFonts w:hint="eastAsia"/>
        </w:rPr>
        <w:t>结束。</w:t>
      </w:r>
    </w:p>
    <w:p>
      <w:pPr>
        <w:pStyle w:val="6"/>
        <w:ind w:firstLine="640"/>
      </w:pPr>
    </w:p>
    <w:p>
      <w:pPr>
        <w:pStyle w:val="6"/>
        <w:ind w:firstLine="640"/>
      </w:pPr>
      <w:r>
        <w:rPr>
          <w:rFonts w:hint="eastAsia"/>
        </w:rPr>
        <w:t>终止结题流程按相关规定执行。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E2E22"/>
    <w:rsid w:val="38E56831"/>
    <w:rsid w:val="68F21D08"/>
    <w:rsid w:val="6CF8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自定正文"/>
    <w:basedOn w:val="7"/>
    <w:qFormat/>
    <w:uiPriority w:val="0"/>
    <w:pPr>
      <w:ind w:firstLine="200" w:firstLineChars="200"/>
      <w:jc w:val="both"/>
      <w:outlineLvl w:val="9"/>
    </w:pPr>
    <w:rPr>
      <w:rFonts w:ascii="仿宋_GB2312" w:eastAsia="仿宋_GB2312"/>
      <w:b w:val="0"/>
      <w:sz w:val="32"/>
      <w:szCs w:val="32"/>
    </w:rPr>
  </w:style>
  <w:style w:type="paragraph" w:customStyle="1" w:styleId="7">
    <w:name w:val="自定标题"/>
    <w:basedOn w:val="1"/>
    <w:qFormat/>
    <w:uiPriority w:val="0"/>
    <w:pPr>
      <w:snapToGrid w:val="0"/>
      <w:spacing w:line="360" w:lineRule="auto"/>
      <w:jc w:val="center"/>
      <w:outlineLvl w:val="0"/>
    </w:pPr>
    <w:rPr>
      <w:rFonts w:ascii="Times New Roman" w:hAnsi="Times New Roman"/>
      <w:b/>
      <w:sz w:val="44"/>
      <w:szCs w:val="44"/>
    </w:rPr>
  </w:style>
  <w:style w:type="paragraph" w:customStyle="1" w:styleId="8">
    <w:name w:val="自定一级标题"/>
    <w:basedOn w:val="6"/>
    <w:qFormat/>
    <w:uiPriority w:val="0"/>
    <w:pPr>
      <w:outlineLvl w:val="0"/>
    </w:pPr>
    <w:rPr>
      <w:rFonts w:ascii="黑体" w:hAnsi="黑体" w:eastAsia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2019-11-28T03:23:00Z</dcterms:created>
  <dc:creator>WU</dc:creator>
  <cp:lastModifiedBy>四克拉</cp:lastModifiedBy>
  <dcterms:modified xsi:type="dcterms:W3CDTF">2019-11-28T04:00:35Z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